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BE988" w14:textId="41607859" w:rsidR="00DD4032" w:rsidRDefault="0044565B" w:rsidP="00B147EE">
      <w:pPr>
        <w:pStyle w:val="Title"/>
        <w:spacing w:line="1040" w:lineRule="exact"/>
        <w:jc w:val="center"/>
      </w:pPr>
      <w:r>
        <w:t>30</w:t>
      </w:r>
      <w:r w:rsidR="00233513">
        <w:t>-</w:t>
      </w:r>
      <w:r>
        <w:t>Minute Recipes</w:t>
      </w:r>
      <w:r w:rsidR="00233513">
        <w:t xml:space="preserve"> </w:t>
      </w:r>
      <w:r w:rsidR="00292478">
        <w:t xml:space="preserve">to Increase Instructor Presence Using </w:t>
      </w:r>
      <w:r w:rsidR="00B147EE">
        <w:br/>
      </w:r>
      <w:r w:rsidR="00292478">
        <w:t>Tools &amp; Technology</w:t>
      </w:r>
    </w:p>
    <w:p w14:paraId="16E66DD4" w14:textId="77777777" w:rsidR="00121AC7" w:rsidRPr="00121AC7" w:rsidRDefault="00121AC7" w:rsidP="00121AC7"/>
    <w:p w14:paraId="7A4D201F" w14:textId="0D18BD07" w:rsidR="00214375" w:rsidRPr="00121AC7" w:rsidRDefault="00233513" w:rsidP="00214375">
      <w:pPr>
        <w:jc w:val="center"/>
        <w:rPr>
          <w:rStyle w:val="SubtleEmphasis"/>
          <w:sz w:val="32"/>
          <w:szCs w:val="32"/>
        </w:rPr>
      </w:pPr>
      <w:r w:rsidRPr="00121AC7">
        <w:rPr>
          <w:rStyle w:val="SubtleEmphasis"/>
          <w:sz w:val="32"/>
          <w:szCs w:val="32"/>
        </w:rPr>
        <w:t>Featuring technology and tools available to UF faculty</w:t>
      </w:r>
      <w:r w:rsidR="00214375">
        <w:rPr>
          <w:rStyle w:val="SubtleEmphasis"/>
          <w:sz w:val="32"/>
          <w:szCs w:val="32"/>
        </w:rPr>
        <w:t xml:space="preserve"> and presented by the UFIT Center for Instructional Technology </w:t>
      </w:r>
      <w:r w:rsidR="00B147EE">
        <w:rPr>
          <w:rStyle w:val="SubtleEmphasis"/>
          <w:sz w:val="32"/>
          <w:szCs w:val="32"/>
        </w:rPr>
        <w:t>and</w:t>
      </w:r>
      <w:r w:rsidR="00214375">
        <w:rPr>
          <w:rStyle w:val="SubtleEmphasis"/>
          <w:sz w:val="32"/>
          <w:szCs w:val="32"/>
        </w:rPr>
        <w:t xml:space="preserve"> Training</w:t>
      </w:r>
    </w:p>
    <w:p w14:paraId="3DD40FC4" w14:textId="0323E3E8" w:rsidR="000309B6" w:rsidRDefault="00292478" w:rsidP="00292478">
      <w:pPr>
        <w:jc w:val="center"/>
        <w:rPr>
          <w:rFonts w:asciiTheme="majorHAnsi" w:eastAsiaTheme="majorEastAsia" w:hAnsiTheme="majorHAnsi" w:cstheme="majorBidi"/>
          <w:color w:val="262626" w:themeColor="text1" w:themeTint="D9"/>
          <w:sz w:val="40"/>
          <w:szCs w:val="40"/>
        </w:rPr>
      </w:pPr>
      <w:r>
        <w:br/>
      </w:r>
      <w:r w:rsidR="00121AC7">
        <w:rPr>
          <w:noProof/>
        </w:rPr>
        <w:drawing>
          <wp:anchor distT="0" distB="0" distL="114300" distR="114300" simplePos="0" relativeHeight="251658242" behindDoc="1" locked="0" layoutInCell="1" allowOverlap="1" wp14:anchorId="7505BC9B" wp14:editId="0243671F">
            <wp:simplePos x="0" y="0"/>
            <wp:positionH relativeFrom="margin">
              <wp:align>center</wp:align>
            </wp:positionH>
            <wp:positionV relativeFrom="paragraph">
              <wp:posOffset>4860925</wp:posOffset>
            </wp:positionV>
            <wp:extent cx="3133725" cy="455930"/>
            <wp:effectExtent l="0" t="0" r="9525" b="1270"/>
            <wp:wrapTight wrapText="bothSides">
              <wp:wrapPolygon edited="0">
                <wp:start x="0" y="0"/>
                <wp:lineTo x="0" y="19855"/>
                <wp:lineTo x="13262" y="20758"/>
                <wp:lineTo x="14050" y="20758"/>
                <wp:lineTo x="18777" y="20758"/>
                <wp:lineTo x="20221" y="18953"/>
                <wp:lineTo x="19696" y="14440"/>
                <wp:lineTo x="21534" y="9025"/>
                <wp:lineTo x="21534" y="903"/>
                <wp:lineTo x="193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9B6">
        <w:t>Shared as part of the UFIT Tech Byte presentation on August 22, 2022</w:t>
      </w:r>
    </w:p>
    <w:p w14:paraId="2AC77EF1" w14:textId="1C811E7A" w:rsidR="000309B6" w:rsidRDefault="0077762B">
      <w:pPr>
        <w:rPr>
          <w:rFonts w:asciiTheme="majorHAnsi" w:eastAsiaTheme="majorEastAsia" w:hAnsiTheme="majorHAnsi" w:cstheme="majorBidi"/>
          <w:color w:val="262626" w:themeColor="text1" w:themeTint="D9"/>
          <w:sz w:val="40"/>
          <w:szCs w:val="40"/>
        </w:rPr>
      </w:pPr>
      <w:r w:rsidRPr="0077762B">
        <w:rPr>
          <w:noProof/>
        </w:rPr>
        <w:drawing>
          <wp:anchor distT="0" distB="0" distL="114300" distR="114300" simplePos="0" relativeHeight="251658246" behindDoc="0" locked="0" layoutInCell="1" allowOverlap="1" wp14:anchorId="207AE5C5" wp14:editId="46AFBD11">
            <wp:simplePos x="0" y="0"/>
            <wp:positionH relativeFrom="margin">
              <wp:align>center</wp:align>
            </wp:positionH>
            <wp:positionV relativeFrom="paragraph">
              <wp:posOffset>12065</wp:posOffset>
            </wp:positionV>
            <wp:extent cx="4953000" cy="2792095"/>
            <wp:effectExtent l="152400" t="152400" r="361950" b="370205"/>
            <wp:wrapNone/>
            <wp:docPr id="5" name="Picture 5" descr="Title slide from the UFIT Tech Byte presentation. The title of the presentation is &quot;Tech Bytes: 30-Minute Recipes to Increase Instructor Presence Using Tools &amp; Technolog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 slide from the UFIT Tech Byte presentation. The title of the presentation is &quot;Tech Bytes: 30-Minute Recipes to Increase Instructor Presence Using Tools &amp; Technology&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000" cy="2792095"/>
                    </a:xfrm>
                    <a:prstGeom prst="rect">
                      <a:avLst/>
                    </a:prstGeom>
                    <a:ln>
                      <a:noFill/>
                    </a:ln>
                    <a:effectLst>
                      <a:outerShdw blurRad="292100" dist="139700" dir="2700000" algn="tl" rotWithShape="0">
                        <a:srgbClr val="333333">
                          <a:alpha val="65000"/>
                        </a:srgbClr>
                      </a:outerShdw>
                    </a:effectLst>
                  </pic:spPr>
                </pic:pic>
              </a:graphicData>
            </a:graphic>
          </wp:anchor>
        </w:drawing>
      </w:r>
      <w:r w:rsidR="000309B6">
        <w:br w:type="page"/>
      </w:r>
    </w:p>
    <w:sdt>
      <w:sdtPr>
        <w:rPr>
          <w:rFonts w:asciiTheme="minorHAnsi" w:eastAsiaTheme="minorEastAsia" w:hAnsiTheme="minorHAnsi" w:cstheme="minorBidi"/>
          <w:color w:val="auto"/>
          <w:sz w:val="21"/>
          <w:szCs w:val="21"/>
        </w:rPr>
        <w:id w:val="1819770142"/>
        <w:docPartObj>
          <w:docPartGallery w:val="Table of Contents"/>
          <w:docPartUnique/>
        </w:docPartObj>
      </w:sdtPr>
      <w:sdtEndPr>
        <w:rPr>
          <w:b/>
          <w:bCs/>
          <w:noProof/>
        </w:rPr>
      </w:sdtEndPr>
      <w:sdtContent>
        <w:p w14:paraId="05AF65FB" w14:textId="40E542B0" w:rsidR="00A1496E" w:rsidRDefault="00A1496E">
          <w:pPr>
            <w:pStyle w:val="TOCHeading"/>
          </w:pPr>
          <w:r>
            <w:t>Contents</w:t>
          </w:r>
        </w:p>
        <w:p w14:paraId="0FE5864A" w14:textId="723C7B91" w:rsidR="000024BA" w:rsidRDefault="00A1496E">
          <w:pPr>
            <w:pStyle w:val="TOC1"/>
            <w:tabs>
              <w:tab w:val="right" w:leader="dot" w:pos="9350"/>
            </w:tabs>
            <w:rPr>
              <w:noProof/>
              <w:sz w:val="22"/>
              <w:szCs w:val="22"/>
            </w:rPr>
          </w:pPr>
          <w:r>
            <w:fldChar w:fldCharType="begin"/>
          </w:r>
          <w:r>
            <w:instrText xml:space="preserve"> TOC \o "1-1" \h \z \u </w:instrText>
          </w:r>
          <w:r>
            <w:fldChar w:fldCharType="separate"/>
          </w:r>
          <w:hyperlink w:anchor="_Toc112153475" w:history="1">
            <w:r w:rsidR="000024BA" w:rsidRPr="00605597">
              <w:rPr>
                <w:rStyle w:val="Hyperlink"/>
                <w:noProof/>
              </w:rPr>
              <w:t>About this Document</w:t>
            </w:r>
            <w:r w:rsidR="000024BA">
              <w:rPr>
                <w:noProof/>
                <w:webHidden/>
              </w:rPr>
              <w:tab/>
            </w:r>
            <w:r w:rsidR="000024BA">
              <w:rPr>
                <w:noProof/>
                <w:webHidden/>
              </w:rPr>
              <w:fldChar w:fldCharType="begin"/>
            </w:r>
            <w:r w:rsidR="000024BA">
              <w:rPr>
                <w:noProof/>
                <w:webHidden/>
              </w:rPr>
              <w:instrText xml:space="preserve"> PAGEREF _Toc112153475 \h </w:instrText>
            </w:r>
            <w:r w:rsidR="000024BA">
              <w:rPr>
                <w:noProof/>
                <w:webHidden/>
              </w:rPr>
            </w:r>
            <w:r w:rsidR="000024BA">
              <w:rPr>
                <w:noProof/>
                <w:webHidden/>
              </w:rPr>
              <w:fldChar w:fldCharType="separate"/>
            </w:r>
            <w:r w:rsidR="000024BA">
              <w:rPr>
                <w:noProof/>
                <w:webHidden/>
              </w:rPr>
              <w:t>2</w:t>
            </w:r>
            <w:r w:rsidR="000024BA">
              <w:rPr>
                <w:noProof/>
                <w:webHidden/>
              </w:rPr>
              <w:fldChar w:fldCharType="end"/>
            </w:r>
          </w:hyperlink>
        </w:p>
        <w:p w14:paraId="735D6B78" w14:textId="608985A6" w:rsidR="000024BA" w:rsidRDefault="000024BA">
          <w:pPr>
            <w:pStyle w:val="TOC1"/>
            <w:tabs>
              <w:tab w:val="right" w:leader="dot" w:pos="9350"/>
            </w:tabs>
            <w:rPr>
              <w:noProof/>
              <w:sz w:val="22"/>
              <w:szCs w:val="22"/>
            </w:rPr>
          </w:pPr>
          <w:hyperlink w:anchor="_Toc112153476" w:history="1">
            <w:r w:rsidRPr="00605597">
              <w:rPr>
                <w:rStyle w:val="Hyperlink"/>
                <w:noProof/>
              </w:rPr>
              <w:t>“Get to Know You” Introduction and Word Cloud</w:t>
            </w:r>
            <w:r>
              <w:rPr>
                <w:noProof/>
                <w:webHidden/>
              </w:rPr>
              <w:tab/>
            </w:r>
            <w:r>
              <w:rPr>
                <w:noProof/>
                <w:webHidden/>
              </w:rPr>
              <w:fldChar w:fldCharType="begin"/>
            </w:r>
            <w:r>
              <w:rPr>
                <w:noProof/>
                <w:webHidden/>
              </w:rPr>
              <w:instrText xml:space="preserve"> PAGEREF _Toc112153476 \h </w:instrText>
            </w:r>
            <w:r>
              <w:rPr>
                <w:noProof/>
                <w:webHidden/>
              </w:rPr>
            </w:r>
            <w:r>
              <w:rPr>
                <w:noProof/>
                <w:webHidden/>
              </w:rPr>
              <w:fldChar w:fldCharType="separate"/>
            </w:r>
            <w:r>
              <w:rPr>
                <w:noProof/>
                <w:webHidden/>
              </w:rPr>
              <w:t>3</w:t>
            </w:r>
            <w:r>
              <w:rPr>
                <w:noProof/>
                <w:webHidden/>
              </w:rPr>
              <w:fldChar w:fldCharType="end"/>
            </w:r>
          </w:hyperlink>
        </w:p>
        <w:p w14:paraId="61F0C956" w14:textId="1343F1AB" w:rsidR="000024BA" w:rsidRDefault="000024BA">
          <w:pPr>
            <w:pStyle w:val="TOC1"/>
            <w:tabs>
              <w:tab w:val="right" w:leader="dot" w:pos="9350"/>
            </w:tabs>
            <w:rPr>
              <w:noProof/>
              <w:sz w:val="22"/>
              <w:szCs w:val="22"/>
            </w:rPr>
          </w:pPr>
          <w:hyperlink w:anchor="_Toc112153477" w:history="1">
            <w:r w:rsidRPr="00605597">
              <w:rPr>
                <w:rStyle w:val="Hyperlink"/>
                <w:noProof/>
              </w:rPr>
              <w:t>Student Hour Appointments with Microsoft Bookings</w:t>
            </w:r>
            <w:r>
              <w:rPr>
                <w:noProof/>
                <w:webHidden/>
              </w:rPr>
              <w:tab/>
            </w:r>
            <w:r>
              <w:rPr>
                <w:noProof/>
                <w:webHidden/>
              </w:rPr>
              <w:fldChar w:fldCharType="begin"/>
            </w:r>
            <w:r>
              <w:rPr>
                <w:noProof/>
                <w:webHidden/>
              </w:rPr>
              <w:instrText xml:space="preserve"> PAGEREF _Toc112153477 \h </w:instrText>
            </w:r>
            <w:r>
              <w:rPr>
                <w:noProof/>
                <w:webHidden/>
              </w:rPr>
            </w:r>
            <w:r>
              <w:rPr>
                <w:noProof/>
                <w:webHidden/>
              </w:rPr>
              <w:fldChar w:fldCharType="separate"/>
            </w:r>
            <w:r>
              <w:rPr>
                <w:noProof/>
                <w:webHidden/>
              </w:rPr>
              <w:t>5</w:t>
            </w:r>
            <w:r>
              <w:rPr>
                <w:noProof/>
                <w:webHidden/>
              </w:rPr>
              <w:fldChar w:fldCharType="end"/>
            </w:r>
          </w:hyperlink>
        </w:p>
        <w:p w14:paraId="6D68D410" w14:textId="6265B0D5" w:rsidR="000024BA" w:rsidRDefault="000024BA">
          <w:pPr>
            <w:pStyle w:val="TOC1"/>
            <w:tabs>
              <w:tab w:val="right" w:leader="dot" w:pos="9350"/>
            </w:tabs>
            <w:rPr>
              <w:noProof/>
              <w:sz w:val="22"/>
              <w:szCs w:val="22"/>
            </w:rPr>
          </w:pPr>
          <w:hyperlink w:anchor="_Toc112153478" w:history="1">
            <w:r w:rsidRPr="00605597">
              <w:rPr>
                <w:rStyle w:val="Hyperlink"/>
                <w:noProof/>
              </w:rPr>
              <w:t>QR Code</w:t>
            </w:r>
            <w:r>
              <w:rPr>
                <w:noProof/>
                <w:webHidden/>
              </w:rPr>
              <w:tab/>
            </w:r>
            <w:r>
              <w:rPr>
                <w:noProof/>
                <w:webHidden/>
              </w:rPr>
              <w:fldChar w:fldCharType="begin"/>
            </w:r>
            <w:r>
              <w:rPr>
                <w:noProof/>
                <w:webHidden/>
              </w:rPr>
              <w:instrText xml:space="preserve"> PAGEREF _Toc112153478 \h </w:instrText>
            </w:r>
            <w:r>
              <w:rPr>
                <w:noProof/>
                <w:webHidden/>
              </w:rPr>
            </w:r>
            <w:r>
              <w:rPr>
                <w:noProof/>
                <w:webHidden/>
              </w:rPr>
              <w:fldChar w:fldCharType="separate"/>
            </w:r>
            <w:r>
              <w:rPr>
                <w:noProof/>
                <w:webHidden/>
              </w:rPr>
              <w:t>8</w:t>
            </w:r>
            <w:r>
              <w:rPr>
                <w:noProof/>
                <w:webHidden/>
              </w:rPr>
              <w:fldChar w:fldCharType="end"/>
            </w:r>
          </w:hyperlink>
        </w:p>
        <w:p w14:paraId="699C5243" w14:textId="50EC9DBD" w:rsidR="000024BA" w:rsidRDefault="000024BA">
          <w:pPr>
            <w:pStyle w:val="TOC1"/>
            <w:tabs>
              <w:tab w:val="right" w:leader="dot" w:pos="9350"/>
            </w:tabs>
            <w:rPr>
              <w:noProof/>
              <w:sz w:val="22"/>
              <w:szCs w:val="22"/>
            </w:rPr>
          </w:pPr>
          <w:hyperlink w:anchor="_Toc112153479" w:history="1">
            <w:r w:rsidRPr="00605597">
              <w:rPr>
                <w:rStyle w:val="Hyperlink"/>
                <w:noProof/>
              </w:rPr>
              <w:t>Feedback Survey</w:t>
            </w:r>
            <w:r>
              <w:rPr>
                <w:noProof/>
                <w:webHidden/>
              </w:rPr>
              <w:tab/>
            </w:r>
            <w:r>
              <w:rPr>
                <w:noProof/>
                <w:webHidden/>
              </w:rPr>
              <w:fldChar w:fldCharType="begin"/>
            </w:r>
            <w:r>
              <w:rPr>
                <w:noProof/>
                <w:webHidden/>
              </w:rPr>
              <w:instrText xml:space="preserve"> PAGEREF _Toc112153479 \h </w:instrText>
            </w:r>
            <w:r>
              <w:rPr>
                <w:noProof/>
                <w:webHidden/>
              </w:rPr>
            </w:r>
            <w:r>
              <w:rPr>
                <w:noProof/>
                <w:webHidden/>
              </w:rPr>
              <w:fldChar w:fldCharType="separate"/>
            </w:r>
            <w:r>
              <w:rPr>
                <w:noProof/>
                <w:webHidden/>
              </w:rPr>
              <w:t>9</w:t>
            </w:r>
            <w:r>
              <w:rPr>
                <w:noProof/>
                <w:webHidden/>
              </w:rPr>
              <w:fldChar w:fldCharType="end"/>
            </w:r>
          </w:hyperlink>
        </w:p>
        <w:p w14:paraId="2D0CB646" w14:textId="702CB09F" w:rsidR="000024BA" w:rsidRDefault="000024BA">
          <w:pPr>
            <w:pStyle w:val="TOC1"/>
            <w:tabs>
              <w:tab w:val="right" w:leader="dot" w:pos="9350"/>
            </w:tabs>
            <w:rPr>
              <w:noProof/>
              <w:sz w:val="22"/>
              <w:szCs w:val="22"/>
            </w:rPr>
          </w:pPr>
          <w:hyperlink w:anchor="_Toc112153480" w:history="1">
            <w:r w:rsidRPr="00605597">
              <w:rPr>
                <w:rStyle w:val="Hyperlink"/>
                <w:noProof/>
              </w:rPr>
              <w:t>Start Here Module</w:t>
            </w:r>
            <w:r>
              <w:rPr>
                <w:noProof/>
                <w:webHidden/>
              </w:rPr>
              <w:tab/>
            </w:r>
            <w:r>
              <w:rPr>
                <w:noProof/>
                <w:webHidden/>
              </w:rPr>
              <w:fldChar w:fldCharType="begin"/>
            </w:r>
            <w:r>
              <w:rPr>
                <w:noProof/>
                <w:webHidden/>
              </w:rPr>
              <w:instrText xml:space="preserve"> PAGEREF _Toc112153480 \h </w:instrText>
            </w:r>
            <w:r>
              <w:rPr>
                <w:noProof/>
                <w:webHidden/>
              </w:rPr>
            </w:r>
            <w:r>
              <w:rPr>
                <w:noProof/>
                <w:webHidden/>
              </w:rPr>
              <w:fldChar w:fldCharType="separate"/>
            </w:r>
            <w:r>
              <w:rPr>
                <w:noProof/>
                <w:webHidden/>
              </w:rPr>
              <w:t>11</w:t>
            </w:r>
            <w:r>
              <w:rPr>
                <w:noProof/>
                <w:webHidden/>
              </w:rPr>
              <w:fldChar w:fldCharType="end"/>
            </w:r>
          </w:hyperlink>
        </w:p>
        <w:p w14:paraId="34E80495" w14:textId="5BB95E6A" w:rsidR="00A1496E" w:rsidRDefault="00A1496E">
          <w:r>
            <w:fldChar w:fldCharType="end"/>
          </w:r>
        </w:p>
      </w:sdtContent>
    </w:sdt>
    <w:p w14:paraId="7BE0CE89" w14:textId="77777777" w:rsidR="00EC776E" w:rsidRDefault="00EC776E" w:rsidP="00EC776E">
      <w:pPr>
        <w:pStyle w:val="Heading1"/>
      </w:pPr>
      <w:bookmarkStart w:id="0" w:name="_Toc112153475"/>
      <w:r>
        <w:t>About this Document</w:t>
      </w:r>
      <w:bookmarkEnd w:id="0"/>
    </w:p>
    <w:p w14:paraId="3C0D5965" w14:textId="2657CD43" w:rsidR="00730B65" w:rsidRDefault="00EC776E" w:rsidP="00EC776E">
      <w:r>
        <w:t>This document was compiled to exist alongside a UFIT Tech Byte presentation that covered several of the recipes that follow</w:t>
      </w:r>
      <w:r w:rsidR="000024BA">
        <w:t xml:space="preserve">: </w:t>
      </w:r>
      <w:hyperlink r:id="rId11" w:history="1">
        <w:r w:rsidR="000024BA" w:rsidRPr="000024BA">
          <w:rPr>
            <w:rStyle w:val="Hyperlink"/>
          </w:rPr>
          <w:t>30-Minute Recipes to Increase Instructor Presence Using Tools &amp; Technology</w:t>
        </w:r>
      </w:hyperlink>
      <w:r w:rsidR="000024BA">
        <w:t xml:space="preserve"> (47:47)</w:t>
      </w:r>
      <w:r>
        <w:t xml:space="preserve">. </w:t>
      </w:r>
      <w:r w:rsidR="005E6BEA">
        <w:t xml:space="preserve">The </w:t>
      </w:r>
      <w:r>
        <w:t xml:space="preserve">presentation and “cookbook” </w:t>
      </w:r>
      <w:r w:rsidR="005E6BEA">
        <w:t xml:space="preserve">were inspired by the </w:t>
      </w:r>
      <w:r w:rsidR="00172ED3">
        <w:t xml:space="preserve">chef </w:t>
      </w:r>
      <w:r w:rsidR="005E6BEA">
        <w:t>Rachel Ray</w:t>
      </w:r>
      <w:r w:rsidR="00172ED3">
        <w:t xml:space="preserve"> and her series of </w:t>
      </w:r>
      <w:r w:rsidR="005E6BEA">
        <w:t>30</w:t>
      </w:r>
      <w:r w:rsidR="003723DE">
        <w:t>-</w:t>
      </w:r>
      <w:r w:rsidR="005E6BEA">
        <w:t>Minute Recipe</w:t>
      </w:r>
      <w:r w:rsidR="00172ED3">
        <w:t xml:space="preserve"> cookbooks.</w:t>
      </w:r>
      <w:r w:rsidR="00E84BF6">
        <w:t xml:space="preserve"> </w:t>
      </w:r>
    </w:p>
    <w:p w14:paraId="41700CBD" w14:textId="6316C1F0" w:rsidR="00E84BF6" w:rsidRDefault="00E84BF6" w:rsidP="00EC776E">
      <w:r>
        <w:t xml:space="preserve">Our goal was to identify relatively easy-to-use or familiar tools that could facilitate interaction </w:t>
      </w:r>
      <w:r w:rsidR="00C7750B">
        <w:t xml:space="preserve">and instructor presence in courses. </w:t>
      </w:r>
      <w:r w:rsidR="00F96297">
        <w:t xml:space="preserve">We mention </w:t>
      </w:r>
      <w:hyperlink r:id="rId12" w:history="1">
        <w:r w:rsidR="00F96297" w:rsidRPr="00594D31">
          <w:rPr>
            <w:rStyle w:val="Hyperlink"/>
          </w:rPr>
          <w:t>three dimensions of instructor presence: Persona, Social, and Instructional</w:t>
        </w:r>
      </w:hyperlink>
      <w:r w:rsidR="00F96297">
        <w:t>. This definition was</w:t>
      </w:r>
      <w:r w:rsidR="00594D31">
        <w:t xml:space="preserve"> inspired by Larry Ragan, director of instructional design and development for Penn State’s World Campus.</w:t>
      </w:r>
    </w:p>
    <w:p w14:paraId="5097B6B9" w14:textId="13A5D6AB" w:rsidR="00887A4E" w:rsidRDefault="00172ED3" w:rsidP="00EC776E">
      <w:r>
        <w:t xml:space="preserve">For </w:t>
      </w:r>
      <w:r w:rsidR="00BA6AE3">
        <w:t xml:space="preserve">assistance with these topics, or any other topic related to technology or teaching, please feel free to contact the UFIT Center for Instructional Technology </w:t>
      </w:r>
      <w:r w:rsidR="003616F5">
        <w:t>and</w:t>
      </w:r>
      <w:r w:rsidR="00BA6AE3">
        <w:t xml:space="preserve"> Training (CITT). We would be happy to assist you </w:t>
      </w:r>
      <w:r w:rsidR="00A82923">
        <w:t>or direct you to someone who can best assist you</w:t>
      </w:r>
      <w:r w:rsidR="00887A4E">
        <w:t>!</w:t>
      </w:r>
    </w:p>
    <w:p w14:paraId="0245E222" w14:textId="5C291EEF" w:rsidR="00887A4E" w:rsidRDefault="00887A4E" w:rsidP="00887A4E">
      <w:pPr>
        <w:pStyle w:val="Heading2"/>
      </w:pPr>
      <w:r>
        <w:t xml:space="preserve">Contact Information for </w:t>
      </w:r>
      <w:r w:rsidR="00A60B32">
        <w:t>UFIT Center for Instructional Technology and Training</w:t>
      </w:r>
      <w:r w:rsidR="003616F5">
        <w:br/>
      </w:r>
    </w:p>
    <w:p w14:paraId="2316A91E" w14:textId="077EF431" w:rsidR="00A1496E" w:rsidRPr="00594D31" w:rsidRDefault="00887A4E" w:rsidP="00EC776E">
      <w:pPr>
        <w:rPr>
          <w:sz w:val="24"/>
          <w:szCs w:val="24"/>
        </w:rPr>
      </w:pPr>
      <w:r w:rsidRPr="00594D31">
        <w:rPr>
          <w:sz w:val="24"/>
          <w:szCs w:val="24"/>
        </w:rPr>
        <w:t>Website:</w:t>
      </w:r>
      <w:r w:rsidR="00594D31">
        <w:rPr>
          <w:sz w:val="24"/>
          <w:szCs w:val="24"/>
        </w:rPr>
        <w:tab/>
      </w:r>
      <w:hyperlink r:id="rId13" w:history="1">
        <w:r w:rsidR="00594D31" w:rsidRPr="00D07EB1">
          <w:rPr>
            <w:rStyle w:val="Hyperlink"/>
            <w:sz w:val="24"/>
            <w:szCs w:val="24"/>
          </w:rPr>
          <w:t>https://citt.ufl.edu/</w:t>
        </w:r>
      </w:hyperlink>
    </w:p>
    <w:p w14:paraId="14390715" w14:textId="4026F3B9" w:rsidR="00887A4E" w:rsidRPr="00594D31" w:rsidRDefault="00887A4E" w:rsidP="00EC776E">
      <w:pPr>
        <w:rPr>
          <w:sz w:val="24"/>
          <w:szCs w:val="24"/>
        </w:rPr>
      </w:pPr>
      <w:r w:rsidRPr="00594D31">
        <w:rPr>
          <w:sz w:val="24"/>
          <w:szCs w:val="24"/>
        </w:rPr>
        <w:t>Email:</w:t>
      </w:r>
      <w:r w:rsidR="00594D31">
        <w:rPr>
          <w:sz w:val="24"/>
          <w:szCs w:val="24"/>
        </w:rPr>
        <w:tab/>
      </w:r>
      <w:r w:rsidR="00594D31">
        <w:rPr>
          <w:sz w:val="24"/>
          <w:szCs w:val="24"/>
        </w:rPr>
        <w:tab/>
      </w:r>
      <w:hyperlink r:id="rId14" w:history="1">
        <w:r w:rsidR="00594D31" w:rsidRPr="00D07EB1">
          <w:rPr>
            <w:rStyle w:val="Hyperlink"/>
            <w:sz w:val="24"/>
            <w:szCs w:val="24"/>
          </w:rPr>
          <w:t>citt@ufl.edu</w:t>
        </w:r>
      </w:hyperlink>
    </w:p>
    <w:p w14:paraId="025626D7" w14:textId="7AAC1086" w:rsidR="00887A4E" w:rsidRPr="00594D31" w:rsidRDefault="00887A4E" w:rsidP="00EC776E">
      <w:pPr>
        <w:rPr>
          <w:sz w:val="24"/>
          <w:szCs w:val="24"/>
        </w:rPr>
      </w:pPr>
      <w:r w:rsidRPr="00594D31">
        <w:rPr>
          <w:sz w:val="24"/>
          <w:szCs w:val="24"/>
        </w:rPr>
        <w:t xml:space="preserve">Location: </w:t>
      </w:r>
      <w:r w:rsidR="00594D31">
        <w:rPr>
          <w:sz w:val="24"/>
          <w:szCs w:val="24"/>
        </w:rPr>
        <w:tab/>
      </w:r>
      <w:r w:rsidRPr="00594D31">
        <w:rPr>
          <w:sz w:val="24"/>
          <w:szCs w:val="24"/>
        </w:rPr>
        <w:t>Hub 2</w:t>
      </w:r>
      <w:r w:rsidRPr="00594D31">
        <w:rPr>
          <w:sz w:val="24"/>
          <w:szCs w:val="24"/>
          <w:vertAlign w:val="superscript"/>
        </w:rPr>
        <w:t>nd</w:t>
      </w:r>
      <w:r w:rsidRPr="00594D31">
        <w:rPr>
          <w:sz w:val="24"/>
          <w:szCs w:val="24"/>
        </w:rPr>
        <w:t xml:space="preserve"> floor</w:t>
      </w:r>
      <w:r w:rsidR="00BC44D2" w:rsidRPr="00594D31">
        <w:rPr>
          <w:sz w:val="24"/>
          <w:szCs w:val="24"/>
        </w:rPr>
        <w:t xml:space="preserve"> (please contact for appointment beforehand</w:t>
      </w:r>
      <w:r w:rsidR="00CA2CE4" w:rsidRPr="00594D31">
        <w:rPr>
          <w:sz w:val="24"/>
          <w:szCs w:val="24"/>
        </w:rPr>
        <w:t>)</w:t>
      </w:r>
    </w:p>
    <w:p w14:paraId="56517B41" w14:textId="77777777" w:rsidR="00887A4E" w:rsidRDefault="00887A4E">
      <w:pPr>
        <w:rPr>
          <w:rFonts w:asciiTheme="majorHAnsi" w:eastAsiaTheme="majorEastAsia" w:hAnsiTheme="majorHAnsi" w:cstheme="majorBidi"/>
          <w:color w:val="262626" w:themeColor="text1" w:themeTint="D9"/>
          <w:sz w:val="40"/>
          <w:szCs w:val="40"/>
        </w:rPr>
      </w:pPr>
      <w:r>
        <w:br w:type="page"/>
      </w:r>
    </w:p>
    <w:p w14:paraId="306E8466" w14:textId="77777777" w:rsidR="000024BA" w:rsidRPr="00F82826" w:rsidRDefault="000024BA" w:rsidP="000024BA">
      <w:pPr>
        <w:pStyle w:val="Heading1"/>
      </w:pPr>
      <w:bookmarkStart w:id="1" w:name="_Toc112153476"/>
      <w:r>
        <w:lastRenderedPageBreak/>
        <w:t>“</w:t>
      </w:r>
      <w:r w:rsidRPr="00F82826">
        <w:t>Get to Know You</w:t>
      </w:r>
      <w:r>
        <w:t>”</w:t>
      </w:r>
      <w:r w:rsidRPr="00F82826">
        <w:t xml:space="preserve"> </w:t>
      </w:r>
      <w:r>
        <w:t xml:space="preserve">Introduction and </w:t>
      </w:r>
      <w:r w:rsidRPr="00F82826">
        <w:t>Word Cloud</w:t>
      </w:r>
      <w:bookmarkEnd w:id="1"/>
    </w:p>
    <w:p w14:paraId="1ADA0F41" w14:textId="77777777" w:rsidR="000024BA" w:rsidRDefault="000024BA" w:rsidP="000024BA">
      <w:pPr>
        <w:pStyle w:val="Heading2"/>
      </w:pPr>
      <w:r>
        <w:t>Purpose</w:t>
      </w:r>
    </w:p>
    <w:p w14:paraId="3A87F98E" w14:textId="77777777" w:rsidR="000024BA" w:rsidRDefault="000024BA" w:rsidP="000024BA">
      <w:pPr>
        <w:spacing w:line="257" w:lineRule="auto"/>
      </w:pPr>
      <w:r>
        <w:t>Use a “Get to Know You” survey to increase your “Persona” presence in your course by sharing information about yourself and discovering commonalities among your class. The commonalities can be shared with a word cloud visualization! This recipe is designed for all class sizes and formats.</w:t>
      </w:r>
    </w:p>
    <w:p w14:paraId="0D7DA2FB" w14:textId="77777777" w:rsidR="000024BA" w:rsidRDefault="000024BA" w:rsidP="000024BA">
      <w:pPr>
        <w:pStyle w:val="Heading2"/>
      </w:pPr>
      <w:r>
        <w:t>Summary</w:t>
      </w:r>
    </w:p>
    <w:p w14:paraId="27E21FA6" w14:textId="77777777" w:rsidR="000024BA" w:rsidRDefault="000024BA" w:rsidP="000024BA">
      <w:r>
        <w:t xml:space="preserve">Adding an introductory survey to your course is a great way to connect your students interests and goals to your content. Asking questions like “What inspired you to enroll in this class?” “What academic and/or career goals do you have in this program?” and/or “What challenges or concerns do you anticipate this semester?” will help you personalize content and develop more meaningful relationships with students. </w:t>
      </w:r>
    </w:p>
    <w:p w14:paraId="28E4DA14" w14:textId="77777777" w:rsidR="000024BA" w:rsidRDefault="000024BA" w:rsidP="000024BA">
      <w:r>
        <w:t>When including an introductory survey, add your responses to the same questions in the instructions so students have an opportunity to get to know you.</w:t>
      </w:r>
    </w:p>
    <w:p w14:paraId="6E8F02A3" w14:textId="77777777" w:rsidR="000024BA" w:rsidRDefault="000024BA" w:rsidP="000024BA">
      <w:r>
        <w:rPr>
          <w:noProof/>
        </w:rPr>
        <w:drawing>
          <wp:anchor distT="0" distB="0" distL="114300" distR="114300" simplePos="0" relativeHeight="251660297" behindDoc="0" locked="0" layoutInCell="1" allowOverlap="1" wp14:anchorId="704BB390" wp14:editId="2334838A">
            <wp:simplePos x="0" y="0"/>
            <wp:positionH relativeFrom="margin">
              <wp:align>right</wp:align>
            </wp:positionH>
            <wp:positionV relativeFrom="paragraph">
              <wp:posOffset>187325</wp:posOffset>
            </wp:positionV>
            <wp:extent cx="3708400" cy="1885950"/>
            <wp:effectExtent l="38100" t="38100" r="25400" b="3810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08400" cy="1885950"/>
                    </a:xfrm>
                    <a:custGeom>
                      <a:avLst/>
                      <a:gdLst>
                        <a:gd name="connsiteX0" fmla="*/ 0 w 3708400"/>
                        <a:gd name="connsiteY0" fmla="*/ 0 h 1885950"/>
                        <a:gd name="connsiteX1" fmla="*/ 618067 w 3708400"/>
                        <a:gd name="connsiteY1" fmla="*/ 0 h 1885950"/>
                        <a:gd name="connsiteX2" fmla="*/ 1273217 w 3708400"/>
                        <a:gd name="connsiteY2" fmla="*/ 0 h 1885950"/>
                        <a:gd name="connsiteX3" fmla="*/ 1780032 w 3708400"/>
                        <a:gd name="connsiteY3" fmla="*/ 0 h 1885950"/>
                        <a:gd name="connsiteX4" fmla="*/ 2398099 w 3708400"/>
                        <a:gd name="connsiteY4" fmla="*/ 0 h 1885950"/>
                        <a:gd name="connsiteX5" fmla="*/ 2941997 w 3708400"/>
                        <a:gd name="connsiteY5" fmla="*/ 0 h 1885950"/>
                        <a:gd name="connsiteX6" fmla="*/ 3708400 w 3708400"/>
                        <a:gd name="connsiteY6" fmla="*/ 0 h 1885950"/>
                        <a:gd name="connsiteX7" fmla="*/ 3708400 w 3708400"/>
                        <a:gd name="connsiteY7" fmla="*/ 628650 h 1885950"/>
                        <a:gd name="connsiteX8" fmla="*/ 3708400 w 3708400"/>
                        <a:gd name="connsiteY8" fmla="*/ 1219581 h 1885950"/>
                        <a:gd name="connsiteX9" fmla="*/ 3708400 w 3708400"/>
                        <a:gd name="connsiteY9" fmla="*/ 1885950 h 1885950"/>
                        <a:gd name="connsiteX10" fmla="*/ 3053249 w 3708400"/>
                        <a:gd name="connsiteY10" fmla="*/ 1885950 h 1885950"/>
                        <a:gd name="connsiteX11" fmla="*/ 2472267 w 3708400"/>
                        <a:gd name="connsiteY11" fmla="*/ 1885950 h 1885950"/>
                        <a:gd name="connsiteX12" fmla="*/ 1965452 w 3708400"/>
                        <a:gd name="connsiteY12" fmla="*/ 1885950 h 1885950"/>
                        <a:gd name="connsiteX13" fmla="*/ 1347385 w 3708400"/>
                        <a:gd name="connsiteY13" fmla="*/ 1885950 h 1885950"/>
                        <a:gd name="connsiteX14" fmla="*/ 655151 w 3708400"/>
                        <a:gd name="connsiteY14" fmla="*/ 1885950 h 1885950"/>
                        <a:gd name="connsiteX15" fmla="*/ 0 w 3708400"/>
                        <a:gd name="connsiteY15" fmla="*/ 1885950 h 1885950"/>
                        <a:gd name="connsiteX16" fmla="*/ 0 w 3708400"/>
                        <a:gd name="connsiteY16" fmla="*/ 1295019 h 1885950"/>
                        <a:gd name="connsiteX17" fmla="*/ 0 w 3708400"/>
                        <a:gd name="connsiteY17" fmla="*/ 666369 h 1885950"/>
                        <a:gd name="connsiteX18" fmla="*/ 0 w 3708400"/>
                        <a:gd name="connsiteY18" fmla="*/ 0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708400" h="1885950" fill="none" extrusionOk="0">
                          <a:moveTo>
                            <a:pt x="0" y="0"/>
                          </a:moveTo>
                          <a:cubicBezTo>
                            <a:pt x="298075" y="24793"/>
                            <a:pt x="451771" y="26609"/>
                            <a:pt x="618067" y="0"/>
                          </a:cubicBezTo>
                          <a:cubicBezTo>
                            <a:pt x="784363" y="-26609"/>
                            <a:pt x="1078639" y="4860"/>
                            <a:pt x="1273217" y="0"/>
                          </a:cubicBezTo>
                          <a:cubicBezTo>
                            <a:pt x="1467795" y="-4860"/>
                            <a:pt x="1605442" y="-17779"/>
                            <a:pt x="1780032" y="0"/>
                          </a:cubicBezTo>
                          <a:cubicBezTo>
                            <a:pt x="1954623" y="17779"/>
                            <a:pt x="2221011" y="26489"/>
                            <a:pt x="2398099" y="0"/>
                          </a:cubicBezTo>
                          <a:cubicBezTo>
                            <a:pt x="2575187" y="-26489"/>
                            <a:pt x="2741737" y="18723"/>
                            <a:pt x="2941997" y="0"/>
                          </a:cubicBezTo>
                          <a:cubicBezTo>
                            <a:pt x="3142257" y="-18723"/>
                            <a:pt x="3381850" y="36936"/>
                            <a:pt x="3708400" y="0"/>
                          </a:cubicBezTo>
                          <a:cubicBezTo>
                            <a:pt x="3705137" y="135613"/>
                            <a:pt x="3723160" y="333364"/>
                            <a:pt x="3708400" y="628650"/>
                          </a:cubicBezTo>
                          <a:cubicBezTo>
                            <a:pt x="3693641" y="923936"/>
                            <a:pt x="3679911" y="964358"/>
                            <a:pt x="3708400" y="1219581"/>
                          </a:cubicBezTo>
                          <a:cubicBezTo>
                            <a:pt x="3736889" y="1474804"/>
                            <a:pt x="3676565" y="1552958"/>
                            <a:pt x="3708400" y="1885950"/>
                          </a:cubicBezTo>
                          <a:cubicBezTo>
                            <a:pt x="3576662" y="1895793"/>
                            <a:pt x="3258804" y="1874328"/>
                            <a:pt x="3053249" y="1885950"/>
                          </a:cubicBezTo>
                          <a:cubicBezTo>
                            <a:pt x="2847694" y="1897572"/>
                            <a:pt x="2709603" y="1891726"/>
                            <a:pt x="2472267" y="1885950"/>
                          </a:cubicBezTo>
                          <a:cubicBezTo>
                            <a:pt x="2234931" y="1880174"/>
                            <a:pt x="2147445" y="1863305"/>
                            <a:pt x="1965452" y="1885950"/>
                          </a:cubicBezTo>
                          <a:cubicBezTo>
                            <a:pt x="1783459" y="1908595"/>
                            <a:pt x="1548617" y="1875306"/>
                            <a:pt x="1347385" y="1885950"/>
                          </a:cubicBezTo>
                          <a:cubicBezTo>
                            <a:pt x="1146153" y="1896594"/>
                            <a:pt x="863779" y="1864022"/>
                            <a:pt x="655151" y="1885950"/>
                          </a:cubicBezTo>
                          <a:cubicBezTo>
                            <a:pt x="446523" y="1907878"/>
                            <a:pt x="146400" y="1910798"/>
                            <a:pt x="0" y="1885950"/>
                          </a:cubicBezTo>
                          <a:cubicBezTo>
                            <a:pt x="-911" y="1741552"/>
                            <a:pt x="-21648" y="1487111"/>
                            <a:pt x="0" y="1295019"/>
                          </a:cubicBezTo>
                          <a:cubicBezTo>
                            <a:pt x="21648" y="1102927"/>
                            <a:pt x="-11205" y="829949"/>
                            <a:pt x="0" y="666369"/>
                          </a:cubicBezTo>
                          <a:cubicBezTo>
                            <a:pt x="11205" y="502789"/>
                            <a:pt x="-10547" y="280570"/>
                            <a:pt x="0" y="0"/>
                          </a:cubicBezTo>
                          <a:close/>
                        </a:path>
                        <a:path w="3708400" h="1885950" stroke="0" extrusionOk="0">
                          <a:moveTo>
                            <a:pt x="0" y="0"/>
                          </a:moveTo>
                          <a:cubicBezTo>
                            <a:pt x="214785" y="1339"/>
                            <a:pt x="287685" y="22747"/>
                            <a:pt x="543899" y="0"/>
                          </a:cubicBezTo>
                          <a:cubicBezTo>
                            <a:pt x="800113" y="-22747"/>
                            <a:pt x="884671" y="20041"/>
                            <a:pt x="1050713" y="0"/>
                          </a:cubicBezTo>
                          <a:cubicBezTo>
                            <a:pt x="1216755" y="-20041"/>
                            <a:pt x="1439817" y="5581"/>
                            <a:pt x="1557528" y="0"/>
                          </a:cubicBezTo>
                          <a:cubicBezTo>
                            <a:pt x="1675240" y="-5581"/>
                            <a:pt x="1861167" y="17398"/>
                            <a:pt x="2101427" y="0"/>
                          </a:cubicBezTo>
                          <a:cubicBezTo>
                            <a:pt x="2341687" y="-17398"/>
                            <a:pt x="2598482" y="-8410"/>
                            <a:pt x="2756577" y="0"/>
                          </a:cubicBezTo>
                          <a:cubicBezTo>
                            <a:pt x="2914672" y="8410"/>
                            <a:pt x="3273597" y="-20297"/>
                            <a:pt x="3708400" y="0"/>
                          </a:cubicBezTo>
                          <a:cubicBezTo>
                            <a:pt x="3736455" y="254038"/>
                            <a:pt x="3678214" y="381845"/>
                            <a:pt x="3708400" y="647510"/>
                          </a:cubicBezTo>
                          <a:cubicBezTo>
                            <a:pt x="3738587" y="913175"/>
                            <a:pt x="3693830" y="1010519"/>
                            <a:pt x="3708400" y="1219581"/>
                          </a:cubicBezTo>
                          <a:cubicBezTo>
                            <a:pt x="3722970" y="1428643"/>
                            <a:pt x="3707010" y="1675413"/>
                            <a:pt x="3708400" y="1885950"/>
                          </a:cubicBezTo>
                          <a:cubicBezTo>
                            <a:pt x="3598639" y="1868270"/>
                            <a:pt x="3407780" y="1896310"/>
                            <a:pt x="3201585" y="1885950"/>
                          </a:cubicBezTo>
                          <a:cubicBezTo>
                            <a:pt x="2995390" y="1875590"/>
                            <a:pt x="2942074" y="1905511"/>
                            <a:pt x="2694771" y="1885950"/>
                          </a:cubicBezTo>
                          <a:cubicBezTo>
                            <a:pt x="2447468" y="1866389"/>
                            <a:pt x="2241262" y="1877473"/>
                            <a:pt x="2113788" y="1885950"/>
                          </a:cubicBezTo>
                          <a:cubicBezTo>
                            <a:pt x="1986314" y="1894427"/>
                            <a:pt x="1728817" y="1885369"/>
                            <a:pt x="1421553" y="1885950"/>
                          </a:cubicBezTo>
                          <a:cubicBezTo>
                            <a:pt x="1114289" y="1886531"/>
                            <a:pt x="1115429" y="1861263"/>
                            <a:pt x="840571" y="1885950"/>
                          </a:cubicBezTo>
                          <a:cubicBezTo>
                            <a:pt x="565713" y="1910637"/>
                            <a:pt x="229136" y="1891265"/>
                            <a:pt x="0" y="1885950"/>
                          </a:cubicBezTo>
                          <a:cubicBezTo>
                            <a:pt x="-4043" y="1564478"/>
                            <a:pt x="-12678" y="1540876"/>
                            <a:pt x="0" y="1219581"/>
                          </a:cubicBezTo>
                          <a:cubicBezTo>
                            <a:pt x="12678" y="898286"/>
                            <a:pt x="-12608" y="722788"/>
                            <a:pt x="0" y="590931"/>
                          </a:cubicBezTo>
                          <a:cubicBezTo>
                            <a:pt x="12608" y="459074"/>
                            <a:pt x="12167" y="253134"/>
                            <a:pt x="0" y="0"/>
                          </a:cubicBezTo>
                          <a:close/>
                        </a:path>
                      </a:pathLst>
                    </a:custGeom>
                    <a:ln>
                      <a:solidFill>
                        <a:schemeClr val="tx1"/>
                      </a:solidFill>
                      <a:extLst>
                        <a:ext uri="{C807C97D-BFC1-408E-A445-0C87EB9F89A2}">
                          <ask:lineSketchStyleProps xmlns:ask="http://schemas.microsoft.com/office/drawing/2018/sketchyshapes" sd="945613737">
                            <a:prstGeom prst="rect">
                              <a:avLst/>
                            </a:prstGeom>
                            <ask:type>
                              <ask:lineSketchFreehand/>
                            </ask:type>
                          </ask:lineSketchStyleProps>
                        </a:ext>
                      </a:extLst>
                    </a:ln>
                  </pic:spPr>
                </pic:pic>
              </a:graphicData>
            </a:graphic>
            <wp14:sizeRelH relativeFrom="margin">
              <wp14:pctWidth>0</wp14:pctWidth>
            </wp14:sizeRelH>
            <wp14:sizeRelV relativeFrom="margin">
              <wp14:pctHeight>0</wp14:pctHeight>
            </wp14:sizeRelV>
          </wp:anchor>
        </w:drawing>
      </w:r>
      <w:r>
        <w:t xml:space="preserve">Using a classroom response tool like </w:t>
      </w:r>
      <w:proofErr w:type="spellStart"/>
      <w:r>
        <w:t>Mentimeter</w:t>
      </w:r>
      <w:proofErr w:type="spellEnd"/>
      <w:r>
        <w:t xml:space="preserve"> allows you to share a slide about yourself and gather responses from the class that can be displayed in a word cloud that shows emerging themes. This type of survey can be conducted in an asynchronous or synchronous environment with any class size. Alternatively, you can copy and paste survey results into a word cloud generator to create word clouds after the fact.</w:t>
      </w:r>
    </w:p>
    <w:p w14:paraId="7F650B17" w14:textId="77777777" w:rsidR="000024BA" w:rsidRPr="00C44E3C" w:rsidRDefault="000024BA" w:rsidP="000024BA">
      <w:pPr>
        <w:pStyle w:val="Heading2"/>
      </w:pPr>
      <w:r w:rsidRPr="00C44E3C">
        <w:t>Ingredients</w:t>
      </w:r>
    </w:p>
    <w:p w14:paraId="62677680" w14:textId="77777777" w:rsidR="000024BA" w:rsidRDefault="000024BA" w:rsidP="000024BA">
      <w:pPr>
        <w:pStyle w:val="ListParagraph"/>
        <w:numPr>
          <w:ilvl w:val="0"/>
          <w:numId w:val="10"/>
        </w:numPr>
        <w:rPr>
          <w:rFonts w:ascii="Calibri" w:eastAsia="Calibri" w:hAnsi="Calibri" w:cs="Calibri"/>
          <w:szCs w:val="24"/>
        </w:rPr>
      </w:pPr>
      <w:r>
        <w:rPr>
          <w:rFonts w:ascii="Calibri" w:eastAsia="Calibri" w:hAnsi="Calibri" w:cs="Calibri"/>
          <w:szCs w:val="24"/>
        </w:rPr>
        <w:t>Sharing your personal interests, passions, or objectives</w:t>
      </w:r>
    </w:p>
    <w:p w14:paraId="363A0429" w14:textId="77777777" w:rsidR="000024BA" w:rsidRPr="00F405FB" w:rsidRDefault="000024BA" w:rsidP="000024BA">
      <w:pPr>
        <w:pStyle w:val="ListParagraph"/>
        <w:numPr>
          <w:ilvl w:val="0"/>
          <w:numId w:val="13"/>
        </w:numPr>
        <w:rPr>
          <w:rFonts w:asciiTheme="majorHAnsi" w:eastAsiaTheme="majorEastAsia" w:hAnsiTheme="majorHAnsi" w:cstheme="majorBidi"/>
          <w:szCs w:val="36"/>
        </w:rPr>
      </w:pPr>
      <w:r w:rsidRPr="00C44E3C">
        <w:t xml:space="preserve">A </w:t>
      </w:r>
      <w:r>
        <w:t>“</w:t>
      </w:r>
      <w:r w:rsidRPr="00C44E3C">
        <w:t>Getting to Know You</w:t>
      </w:r>
      <w:r>
        <w:t>”</w:t>
      </w:r>
      <w:r w:rsidRPr="00C44E3C">
        <w:t xml:space="preserve"> survey</w:t>
      </w:r>
    </w:p>
    <w:p w14:paraId="6ABE75CE" w14:textId="77777777" w:rsidR="000024BA" w:rsidRDefault="000024BA" w:rsidP="000024BA">
      <w:pPr>
        <w:pStyle w:val="ListParagraph"/>
        <w:numPr>
          <w:ilvl w:val="1"/>
          <w:numId w:val="5"/>
        </w:numPr>
        <w:rPr>
          <w:rFonts w:ascii="Calibri" w:eastAsia="Calibri" w:hAnsi="Calibri" w:cs="Calibri"/>
          <w:szCs w:val="24"/>
        </w:rPr>
      </w:pPr>
      <w:r>
        <w:rPr>
          <w:rFonts w:ascii="Calibri" w:eastAsia="Calibri" w:hAnsi="Calibri" w:cs="Calibri"/>
          <w:szCs w:val="24"/>
        </w:rPr>
        <w:t>Search for</w:t>
      </w:r>
      <w:r w:rsidRPr="16D1AAD0">
        <w:rPr>
          <w:rFonts w:ascii="Calibri" w:eastAsia="Calibri" w:hAnsi="Calibri" w:cs="Calibri"/>
          <w:szCs w:val="24"/>
        </w:rPr>
        <w:t xml:space="preserve"> </w:t>
      </w:r>
      <w:r>
        <w:rPr>
          <w:rFonts w:ascii="Calibri" w:eastAsia="Calibri" w:hAnsi="Calibri" w:cs="Calibri"/>
          <w:szCs w:val="24"/>
        </w:rPr>
        <w:t>“</w:t>
      </w:r>
      <w:r w:rsidRPr="00A97979">
        <w:rPr>
          <w:rFonts w:ascii="Calibri" w:eastAsia="Calibri" w:hAnsi="Calibri" w:cs="Calibri"/>
          <w:szCs w:val="24"/>
        </w:rPr>
        <w:t>University of Florida CITT Start Here Template</w:t>
      </w:r>
      <w:r>
        <w:rPr>
          <w:rFonts w:ascii="Calibri" w:eastAsia="Calibri" w:hAnsi="Calibri" w:cs="Calibri"/>
          <w:szCs w:val="24"/>
        </w:rPr>
        <w:t>”</w:t>
      </w:r>
      <w:r w:rsidRPr="16D1AAD0">
        <w:rPr>
          <w:rFonts w:ascii="Calibri" w:eastAsia="Calibri" w:hAnsi="Calibri" w:cs="Calibri"/>
          <w:szCs w:val="24"/>
        </w:rPr>
        <w:t xml:space="preserve"> in </w:t>
      </w:r>
      <w:hyperlink r:id="rId16" w:history="1">
        <w:r w:rsidRPr="00A97979">
          <w:rPr>
            <w:rStyle w:val="Hyperlink"/>
            <w:rFonts w:ascii="Calibri" w:eastAsia="Calibri" w:hAnsi="Calibri" w:cs="Calibri"/>
            <w:szCs w:val="24"/>
          </w:rPr>
          <w:t>Canvas Commons</w:t>
        </w:r>
      </w:hyperlink>
      <w:r>
        <w:rPr>
          <w:rFonts w:ascii="Calibri" w:eastAsia="Calibri" w:hAnsi="Calibri" w:cs="Calibri"/>
          <w:szCs w:val="24"/>
        </w:rPr>
        <w:t xml:space="preserve"> to find a template for a Getting to Know You Survey and other introductory activities. </w:t>
      </w:r>
    </w:p>
    <w:p w14:paraId="27BA42AB" w14:textId="77777777" w:rsidR="000024BA" w:rsidRDefault="000024BA" w:rsidP="000024BA">
      <w:pPr>
        <w:pStyle w:val="ListParagraph"/>
        <w:numPr>
          <w:ilvl w:val="0"/>
          <w:numId w:val="5"/>
        </w:numPr>
        <w:rPr>
          <w:rFonts w:ascii="Calibri" w:eastAsia="Calibri" w:hAnsi="Calibri" w:cs="Calibri"/>
          <w:szCs w:val="24"/>
        </w:rPr>
      </w:pPr>
      <w:r>
        <w:rPr>
          <w:rFonts w:ascii="Calibri" w:eastAsia="Calibri" w:hAnsi="Calibri" w:cs="Calibri"/>
          <w:szCs w:val="24"/>
        </w:rPr>
        <w:t xml:space="preserve">A </w:t>
      </w:r>
      <w:hyperlink r:id="rId17" w:history="1">
        <w:r w:rsidRPr="004B6195">
          <w:rPr>
            <w:rStyle w:val="Hyperlink"/>
            <w:rFonts w:ascii="Calibri" w:eastAsia="Calibri" w:hAnsi="Calibri" w:cs="Calibri"/>
            <w:szCs w:val="24"/>
          </w:rPr>
          <w:t>word cloud generator</w:t>
        </w:r>
      </w:hyperlink>
      <w:r>
        <w:rPr>
          <w:rFonts w:ascii="Calibri" w:eastAsia="Calibri" w:hAnsi="Calibri" w:cs="Calibri"/>
          <w:szCs w:val="24"/>
        </w:rPr>
        <w:t xml:space="preserve"> or presentation tool like </w:t>
      </w:r>
      <w:hyperlink r:id="rId18" w:history="1">
        <w:proofErr w:type="spellStart"/>
        <w:r w:rsidRPr="00B77D8A">
          <w:rPr>
            <w:rStyle w:val="Hyperlink"/>
            <w:rFonts w:ascii="Calibri" w:eastAsia="Calibri" w:hAnsi="Calibri" w:cs="Calibri"/>
            <w:szCs w:val="24"/>
          </w:rPr>
          <w:t>Mentimeter</w:t>
        </w:r>
        <w:proofErr w:type="spellEnd"/>
      </w:hyperlink>
      <w:r>
        <w:rPr>
          <w:rFonts w:ascii="Calibri" w:eastAsia="Calibri" w:hAnsi="Calibri" w:cs="Calibri"/>
          <w:szCs w:val="24"/>
        </w:rPr>
        <w:t xml:space="preserve"> that can generate Word Clouds using live responses</w:t>
      </w:r>
    </w:p>
    <w:p w14:paraId="2F9C6400" w14:textId="77777777" w:rsidR="000024BA" w:rsidRDefault="000024BA" w:rsidP="000024BA">
      <w:pPr>
        <w:pStyle w:val="ListParagraph"/>
        <w:numPr>
          <w:ilvl w:val="1"/>
          <w:numId w:val="5"/>
        </w:numPr>
        <w:rPr>
          <w:rFonts w:ascii="Calibri" w:eastAsia="Calibri" w:hAnsi="Calibri" w:cs="Calibri"/>
          <w:szCs w:val="24"/>
        </w:rPr>
      </w:pPr>
      <w:hyperlink r:id="rId19" w:history="1">
        <w:r w:rsidRPr="009C35C9">
          <w:rPr>
            <w:rStyle w:val="Hyperlink"/>
            <w:rFonts w:ascii="Calibri" w:eastAsia="Calibri" w:hAnsi="Calibri" w:cs="Calibri"/>
            <w:szCs w:val="24"/>
          </w:rPr>
          <w:t>Microsoft Forms can also generate word clouds</w:t>
        </w:r>
      </w:hyperlink>
      <w:r>
        <w:rPr>
          <w:rFonts w:ascii="Calibri" w:eastAsia="Calibri" w:hAnsi="Calibri" w:cs="Calibri"/>
          <w:szCs w:val="24"/>
        </w:rPr>
        <w:t xml:space="preserve"> using free response answers</w:t>
      </w:r>
    </w:p>
    <w:p w14:paraId="1DB53196" w14:textId="77777777" w:rsidR="000024BA" w:rsidRDefault="000024BA" w:rsidP="000024BA">
      <w:pPr>
        <w:pStyle w:val="ListParagraph"/>
        <w:numPr>
          <w:ilvl w:val="0"/>
          <w:numId w:val="5"/>
        </w:numPr>
        <w:rPr>
          <w:rFonts w:ascii="Calibri" w:eastAsia="Calibri" w:hAnsi="Calibri" w:cs="Calibri"/>
          <w:szCs w:val="24"/>
        </w:rPr>
      </w:pPr>
      <w:r>
        <w:rPr>
          <w:rFonts w:ascii="Calibri" w:eastAsia="Calibri" w:hAnsi="Calibri" w:cs="Calibri"/>
          <w:szCs w:val="24"/>
        </w:rPr>
        <w:t>An announcement, an email, or a plan to share common themes and your word cloud in class</w:t>
      </w:r>
    </w:p>
    <w:p w14:paraId="4B3C1C50" w14:textId="77777777" w:rsidR="000024BA" w:rsidRDefault="000024BA" w:rsidP="000024BA">
      <w:pPr>
        <w:pStyle w:val="Heading2"/>
      </w:pPr>
      <w:r>
        <w:t>Recipe</w:t>
      </w:r>
    </w:p>
    <w:p w14:paraId="5C16F437" w14:textId="77777777" w:rsidR="000024BA" w:rsidRDefault="000024BA" w:rsidP="000024BA">
      <w:pPr>
        <w:rPr>
          <w:rFonts w:ascii="Calibri" w:eastAsia="Calibri" w:hAnsi="Calibri" w:cs="Calibri"/>
          <w:szCs w:val="24"/>
        </w:rPr>
      </w:pPr>
      <w:r>
        <w:rPr>
          <w:rFonts w:ascii="Calibri" w:eastAsia="Calibri" w:hAnsi="Calibri" w:cs="Calibri"/>
          <w:szCs w:val="24"/>
        </w:rPr>
        <w:t>Ready to share your “persona”, get to know your students, and then create a word cloud to share common themes in a class? Here are the steps!</w:t>
      </w:r>
    </w:p>
    <w:p w14:paraId="77A3C2EF" w14:textId="77777777" w:rsidR="000024BA" w:rsidRDefault="000024BA" w:rsidP="000024BA">
      <w:pPr>
        <w:pStyle w:val="ListParagraph"/>
        <w:numPr>
          <w:ilvl w:val="0"/>
          <w:numId w:val="14"/>
        </w:numPr>
        <w:rPr>
          <w:rFonts w:ascii="Calibri" w:eastAsia="Calibri" w:hAnsi="Calibri" w:cs="Calibri"/>
          <w:szCs w:val="24"/>
        </w:rPr>
      </w:pPr>
      <w:r>
        <w:rPr>
          <w:rFonts w:ascii="Calibri" w:eastAsia="Calibri" w:hAnsi="Calibri" w:cs="Calibri"/>
          <w:szCs w:val="24"/>
        </w:rPr>
        <w:lastRenderedPageBreak/>
        <w:t xml:space="preserve">Using a PowerPoint slide, a </w:t>
      </w:r>
      <w:proofErr w:type="spellStart"/>
      <w:r>
        <w:rPr>
          <w:rFonts w:ascii="Calibri" w:eastAsia="Calibri" w:hAnsi="Calibri" w:cs="Calibri"/>
          <w:szCs w:val="24"/>
        </w:rPr>
        <w:t>Mentimeter</w:t>
      </w:r>
      <w:proofErr w:type="spellEnd"/>
      <w:r>
        <w:rPr>
          <w:rFonts w:ascii="Calibri" w:eastAsia="Calibri" w:hAnsi="Calibri" w:cs="Calibri"/>
          <w:szCs w:val="24"/>
        </w:rPr>
        <w:t xml:space="preserve"> slide, or your own responses to a “Get to know you” survey in Canvas or Microsoft Forms, let students learn a bit about you by answering the same questions that you will pose to them.</w:t>
      </w:r>
    </w:p>
    <w:p w14:paraId="607A4CAC" w14:textId="77777777" w:rsidR="000024BA" w:rsidRDefault="000024BA" w:rsidP="000024BA">
      <w:pPr>
        <w:pStyle w:val="ListParagraph"/>
        <w:numPr>
          <w:ilvl w:val="0"/>
          <w:numId w:val="14"/>
        </w:numPr>
        <w:rPr>
          <w:rFonts w:ascii="Calibri" w:eastAsia="Calibri" w:hAnsi="Calibri" w:cs="Calibri"/>
          <w:szCs w:val="24"/>
        </w:rPr>
      </w:pPr>
      <w:r>
        <w:rPr>
          <w:rFonts w:ascii="Calibri" w:eastAsia="Calibri" w:hAnsi="Calibri" w:cs="Calibri"/>
          <w:szCs w:val="24"/>
        </w:rPr>
        <w:t>Pose one or more questions to students that will allow you to better understand their concerns, interests, or goals this semester. For ideas, look to the “Summary” section above, the example word clouds linked in the resources below, or reach out to CITT.</w:t>
      </w:r>
    </w:p>
    <w:p w14:paraId="4EDC5A72" w14:textId="77777777" w:rsidR="000024BA" w:rsidRDefault="000024BA" w:rsidP="000024BA">
      <w:pPr>
        <w:pStyle w:val="ListParagraph"/>
        <w:numPr>
          <w:ilvl w:val="0"/>
          <w:numId w:val="14"/>
        </w:numPr>
        <w:rPr>
          <w:rFonts w:ascii="Calibri" w:eastAsia="Calibri" w:hAnsi="Calibri" w:cs="Calibri"/>
          <w:szCs w:val="24"/>
        </w:rPr>
      </w:pPr>
      <w:r>
        <w:rPr>
          <w:rFonts w:ascii="Calibri" w:eastAsia="Calibri" w:hAnsi="Calibri" w:cs="Calibri"/>
          <w:szCs w:val="24"/>
        </w:rPr>
        <w:t xml:space="preserve">If using a tool like </w:t>
      </w:r>
      <w:proofErr w:type="spellStart"/>
      <w:r>
        <w:rPr>
          <w:rFonts w:ascii="Calibri" w:eastAsia="Calibri" w:hAnsi="Calibri" w:cs="Calibri"/>
          <w:szCs w:val="24"/>
        </w:rPr>
        <w:t>Mentimeter</w:t>
      </w:r>
      <w:proofErr w:type="spellEnd"/>
      <w:r>
        <w:rPr>
          <w:rFonts w:ascii="Calibri" w:eastAsia="Calibri" w:hAnsi="Calibri" w:cs="Calibri"/>
          <w:szCs w:val="24"/>
        </w:rPr>
        <w:t xml:space="preserve"> or Microsoft Forms, a word cloud is generated for you.</w:t>
      </w:r>
    </w:p>
    <w:p w14:paraId="768699D5" w14:textId="77777777" w:rsidR="000024BA" w:rsidRDefault="000024BA" w:rsidP="000024BA">
      <w:pPr>
        <w:pStyle w:val="ListParagraph"/>
        <w:rPr>
          <w:rFonts w:ascii="Calibri" w:eastAsia="Calibri" w:hAnsi="Calibri" w:cs="Calibri"/>
          <w:szCs w:val="24"/>
        </w:rPr>
      </w:pPr>
      <w:r>
        <w:rPr>
          <w:rFonts w:ascii="Calibri" w:eastAsia="Calibri" w:hAnsi="Calibri" w:cs="Calibri"/>
          <w:szCs w:val="24"/>
        </w:rPr>
        <w:br/>
        <w:t xml:space="preserve">If you used a tool like a Canvas survey, responses could be copied and pasted into a </w:t>
      </w:r>
      <w:hyperlink r:id="rId20" w:history="1">
        <w:r w:rsidRPr="007407F3">
          <w:rPr>
            <w:rStyle w:val="Hyperlink"/>
            <w:rFonts w:ascii="Calibri" w:eastAsia="Calibri" w:hAnsi="Calibri" w:cs="Calibri"/>
            <w:szCs w:val="24"/>
          </w:rPr>
          <w:t>word cloud generator</w:t>
        </w:r>
      </w:hyperlink>
      <w:r>
        <w:rPr>
          <w:rFonts w:ascii="Calibri" w:eastAsia="Calibri" w:hAnsi="Calibri" w:cs="Calibri"/>
          <w:szCs w:val="24"/>
        </w:rPr>
        <w:t xml:space="preserve"> so that it can pull out common words for you. Be sure to not paste in any sensitive or identifying information!</w:t>
      </w:r>
    </w:p>
    <w:p w14:paraId="24C87917" w14:textId="77777777" w:rsidR="000024BA" w:rsidRDefault="000024BA" w:rsidP="000024BA">
      <w:pPr>
        <w:ind w:left="720"/>
        <w:rPr>
          <w:rFonts w:ascii="Calibri" w:eastAsia="Calibri" w:hAnsi="Calibri" w:cs="Calibri"/>
          <w:szCs w:val="24"/>
        </w:rPr>
      </w:pPr>
      <w:r>
        <w:rPr>
          <w:rFonts w:ascii="Calibri" w:eastAsia="Calibri" w:hAnsi="Calibri" w:cs="Calibri"/>
          <w:szCs w:val="24"/>
        </w:rPr>
        <w:t>Alternatively, you could personally select common themes that you wish to share with the class and put them into a word cloud or “pin board” template of your choosing.</w:t>
      </w:r>
    </w:p>
    <w:p w14:paraId="39DA32CF" w14:textId="77777777" w:rsidR="000024BA" w:rsidRPr="00F24CF4" w:rsidRDefault="000024BA" w:rsidP="000024BA">
      <w:pPr>
        <w:ind w:left="720"/>
        <w:rPr>
          <w:rFonts w:ascii="Calibri" w:eastAsia="Calibri" w:hAnsi="Calibri" w:cs="Calibri"/>
          <w:szCs w:val="24"/>
        </w:rPr>
      </w:pPr>
      <w:r>
        <w:rPr>
          <w:rFonts w:ascii="Calibri" w:eastAsia="Calibri" w:hAnsi="Calibri" w:cs="Calibri"/>
          <w:szCs w:val="24"/>
        </w:rPr>
        <w:t>For accessibility, a count of each word used can be exported from the above tools to provide a quantitative and screen-readable format for the “weight” of the words in the word cloud.</w:t>
      </w:r>
    </w:p>
    <w:p w14:paraId="02DC05AC" w14:textId="77777777" w:rsidR="000024BA" w:rsidRPr="00F24CF4" w:rsidRDefault="000024BA" w:rsidP="000024BA">
      <w:pPr>
        <w:pStyle w:val="ListParagraph"/>
        <w:numPr>
          <w:ilvl w:val="0"/>
          <w:numId w:val="14"/>
        </w:numPr>
        <w:rPr>
          <w:rFonts w:ascii="Calibri" w:eastAsia="Calibri" w:hAnsi="Calibri" w:cs="Calibri"/>
          <w:szCs w:val="24"/>
        </w:rPr>
      </w:pPr>
      <w:r w:rsidRPr="00F24CF4">
        <w:rPr>
          <w:rFonts w:ascii="Calibri" w:eastAsia="Calibri" w:hAnsi="Calibri" w:cs="Calibri"/>
          <w:szCs w:val="24"/>
        </w:rPr>
        <w:t>Share these common themes with your students in an announcement, in an email, or during class to</w:t>
      </w:r>
      <w:r>
        <w:rPr>
          <w:rFonts w:ascii="Calibri" w:eastAsia="Calibri" w:hAnsi="Calibri" w:cs="Calibri"/>
          <w:szCs w:val="24"/>
        </w:rPr>
        <w:t xml:space="preserve"> demonstrate to students that you are interested in their responses and thoughts!</w:t>
      </w:r>
    </w:p>
    <w:p w14:paraId="4DD23C20" w14:textId="77777777" w:rsidR="000024BA" w:rsidRDefault="000024BA" w:rsidP="000024BA">
      <w:pPr>
        <w:pStyle w:val="Heading2"/>
      </w:pPr>
      <w:r>
        <w:t>Additional Resources or Assistance</w:t>
      </w:r>
    </w:p>
    <w:p w14:paraId="15596AA7" w14:textId="77777777" w:rsidR="000024BA" w:rsidRPr="00E91017" w:rsidRDefault="000024BA" w:rsidP="000024BA">
      <w:pPr>
        <w:pStyle w:val="ListParagraph"/>
        <w:numPr>
          <w:ilvl w:val="0"/>
          <w:numId w:val="31"/>
        </w:numPr>
        <w:rPr>
          <w:rStyle w:val="Hyperlink"/>
          <w:rFonts w:asciiTheme="majorHAnsi" w:eastAsiaTheme="majorEastAsia" w:hAnsiTheme="majorHAnsi" w:cstheme="majorBidi"/>
          <w:color w:val="3B3838" w:themeColor="background2" w:themeShade="40"/>
          <w:u w:val="none"/>
        </w:rPr>
      </w:pPr>
      <w:hyperlink r:id="rId21">
        <w:r w:rsidRPr="00E91017">
          <w:rPr>
            <w:rStyle w:val="Hyperlink"/>
            <w:rFonts w:ascii="Calibri" w:eastAsia="Calibri" w:hAnsi="Calibri" w:cs="Calibri"/>
          </w:rPr>
          <w:t>Creating Welcoming Communities</w:t>
        </w:r>
      </w:hyperlink>
    </w:p>
    <w:p w14:paraId="225D36AD" w14:textId="77777777" w:rsidR="000024BA" w:rsidRPr="00E91017" w:rsidRDefault="000024BA" w:rsidP="000024BA">
      <w:pPr>
        <w:pStyle w:val="ListParagraph"/>
        <w:numPr>
          <w:ilvl w:val="0"/>
          <w:numId w:val="31"/>
        </w:numPr>
        <w:rPr>
          <w:rStyle w:val="Hyperlink"/>
          <w:color w:val="auto"/>
          <w:u w:val="none"/>
        </w:rPr>
      </w:pPr>
      <w:hyperlink r:id="rId22" w:history="1">
        <w:r>
          <w:rPr>
            <w:rStyle w:val="Hyperlink"/>
          </w:rPr>
          <w:t>Email CITT to get help with a "Get to Know You" survey</w:t>
        </w:r>
      </w:hyperlink>
    </w:p>
    <w:p w14:paraId="6D07528D" w14:textId="77777777" w:rsidR="000024BA" w:rsidRPr="00E91017" w:rsidRDefault="000024BA" w:rsidP="000024BA">
      <w:pPr>
        <w:pStyle w:val="ListParagraph"/>
        <w:numPr>
          <w:ilvl w:val="0"/>
          <w:numId w:val="31"/>
        </w:numPr>
        <w:rPr>
          <w:rStyle w:val="Hyperlink"/>
          <w:color w:val="auto"/>
          <w:u w:val="none"/>
        </w:rPr>
      </w:pPr>
      <w:hyperlink r:id="rId23" w:history="1">
        <w:r>
          <w:rPr>
            <w:rStyle w:val="Hyperlink"/>
          </w:rPr>
          <w:t>Email CITT to get help with Word Clouds</w:t>
        </w:r>
      </w:hyperlink>
    </w:p>
    <w:p w14:paraId="4CF6E4E8" w14:textId="77777777" w:rsidR="000024BA" w:rsidRPr="00AC74CA" w:rsidRDefault="000024BA" w:rsidP="000024BA">
      <w:pPr>
        <w:pStyle w:val="ListParagraph"/>
        <w:numPr>
          <w:ilvl w:val="0"/>
          <w:numId w:val="31"/>
        </w:numPr>
      </w:pPr>
      <w:hyperlink r:id="rId24" w:history="1">
        <w:r>
          <w:rPr>
            <w:rStyle w:val="Hyperlink"/>
          </w:rPr>
          <w:t xml:space="preserve">95 Word Cloud Examples &amp; Questions + Templates - </w:t>
        </w:r>
        <w:proofErr w:type="spellStart"/>
        <w:r>
          <w:rPr>
            <w:rStyle w:val="Hyperlink"/>
          </w:rPr>
          <w:t>Mentimeter</w:t>
        </w:r>
        <w:proofErr w:type="spellEnd"/>
      </w:hyperlink>
    </w:p>
    <w:p w14:paraId="36B87186" w14:textId="77777777" w:rsidR="000024BA" w:rsidRDefault="000024BA" w:rsidP="000024BA"/>
    <w:p w14:paraId="5CE7E1F7" w14:textId="77777777" w:rsidR="000024BA" w:rsidRDefault="000024BA" w:rsidP="000024BA"/>
    <w:p w14:paraId="46D4BB17" w14:textId="77777777" w:rsidR="000024BA" w:rsidRDefault="000024BA" w:rsidP="000024BA"/>
    <w:p w14:paraId="6A1A2C95" w14:textId="77777777" w:rsidR="000024BA" w:rsidRDefault="000024BA" w:rsidP="000024BA"/>
    <w:p w14:paraId="092D380F" w14:textId="77777777" w:rsidR="000024BA" w:rsidRDefault="000024BA" w:rsidP="000024BA"/>
    <w:p w14:paraId="26CC4874" w14:textId="77777777" w:rsidR="000024BA" w:rsidRDefault="000024BA" w:rsidP="000024BA"/>
    <w:p w14:paraId="06045C0B" w14:textId="77777777" w:rsidR="000024BA" w:rsidRDefault="000024BA" w:rsidP="000024BA">
      <w:pPr>
        <w:rPr>
          <w:rFonts w:asciiTheme="majorHAnsi" w:eastAsiaTheme="majorEastAsia" w:hAnsiTheme="majorHAnsi" w:cstheme="majorBidi"/>
          <w:color w:val="262626" w:themeColor="text1" w:themeTint="D9"/>
          <w:sz w:val="40"/>
          <w:szCs w:val="40"/>
        </w:rPr>
      </w:pPr>
    </w:p>
    <w:p w14:paraId="3CC2B280" w14:textId="68626DAE" w:rsidR="00391CCD" w:rsidRPr="0071054F" w:rsidRDefault="009D3BA1" w:rsidP="0071054F">
      <w:pPr>
        <w:pStyle w:val="Heading1"/>
      </w:pPr>
      <w:bookmarkStart w:id="2" w:name="_Toc112153477"/>
      <w:r>
        <w:lastRenderedPageBreak/>
        <w:t>Student</w:t>
      </w:r>
      <w:r w:rsidR="00856AA4" w:rsidRPr="0071054F">
        <w:t xml:space="preserve"> Hour </w:t>
      </w:r>
      <w:r w:rsidR="00BB7E32" w:rsidRPr="0071054F">
        <w:t>Appointment</w:t>
      </w:r>
      <w:r w:rsidR="00856AA4" w:rsidRPr="0071054F">
        <w:t>s</w:t>
      </w:r>
      <w:r w:rsidR="00BB7E32" w:rsidRPr="0071054F">
        <w:t xml:space="preserve"> with Microsoft Bookings</w:t>
      </w:r>
      <w:bookmarkEnd w:id="2"/>
    </w:p>
    <w:p w14:paraId="18481282" w14:textId="2319C541" w:rsidR="00202414" w:rsidRDefault="0022607E" w:rsidP="00202414">
      <w:pPr>
        <w:pStyle w:val="Heading2"/>
      </w:pPr>
      <w:r>
        <w:t>Purpose</w:t>
      </w:r>
    </w:p>
    <w:p w14:paraId="1009B87A" w14:textId="0C207B15" w:rsidR="0013445E" w:rsidRDefault="004C3854" w:rsidP="009A7EB7">
      <w:r>
        <w:t>To remove barriers and provide opportunities to increase your “Social” presence, c</w:t>
      </w:r>
      <w:r w:rsidR="00353BBB">
        <w:t>onsider renaming office hours to “Student Hours</w:t>
      </w:r>
      <w:r w:rsidR="00202414">
        <w:t>” and</w:t>
      </w:r>
      <w:r w:rsidR="00353BBB">
        <w:t xml:space="preserve"> </w:t>
      </w:r>
      <w:r w:rsidR="008133BE">
        <w:t>us</w:t>
      </w:r>
      <w:r>
        <w:t>ing</w:t>
      </w:r>
      <w:r w:rsidR="008133BE">
        <w:t xml:space="preserve"> Microsoft Bookings to make it easier for students to schedule</w:t>
      </w:r>
      <w:r w:rsidR="00BB7E32" w:rsidRPr="009A7EB7">
        <w:t xml:space="preserve"> appointments</w:t>
      </w:r>
      <w:r w:rsidR="008133BE">
        <w:t>.</w:t>
      </w:r>
    </w:p>
    <w:p w14:paraId="23658484" w14:textId="11EB31BB" w:rsidR="00027AD3" w:rsidRPr="008C709A" w:rsidRDefault="0022607E" w:rsidP="008C709A">
      <w:pPr>
        <w:pStyle w:val="Heading2"/>
        <w:rPr>
          <w:szCs w:val="24"/>
        </w:rPr>
      </w:pPr>
      <w:r>
        <w:t>Summary</w:t>
      </w:r>
    </w:p>
    <w:p w14:paraId="2F0A3BE4" w14:textId="34D28F9D" w:rsidR="00353BBB" w:rsidRDefault="00255351" w:rsidP="00027AD3">
      <w:r>
        <w:t xml:space="preserve">By renaming Office Hours to “Student Hours”, </w:t>
      </w:r>
      <w:r w:rsidR="002F1E15">
        <w:t>you</w:t>
      </w:r>
      <w:r>
        <w:t xml:space="preserve"> can make it clear that these times are focused on the needs of the students, not just times that you</w:t>
      </w:r>
      <w:r w:rsidR="00F070D2">
        <w:t xml:space="preserve"> are in the office. In addition, student hours might not happen in the office, but could take place over platforms like Zoom.</w:t>
      </w:r>
      <w:r w:rsidR="00554C05">
        <w:t xml:space="preserve"> Student-centered language can encourage interactions between students and instructors, even outside the classroom.</w:t>
      </w:r>
    </w:p>
    <w:p w14:paraId="4B174FF4" w14:textId="0A495413" w:rsidR="00027AD3" w:rsidRDefault="00995FE2" w:rsidP="00027AD3">
      <w:r w:rsidRPr="0071054F">
        <w:rPr>
          <w:noProof/>
        </w:rPr>
        <w:drawing>
          <wp:anchor distT="0" distB="0" distL="114300" distR="114300" simplePos="0" relativeHeight="251658240" behindDoc="1" locked="0" layoutInCell="1" allowOverlap="1" wp14:anchorId="2020A9AA" wp14:editId="3922BF93">
            <wp:simplePos x="0" y="0"/>
            <wp:positionH relativeFrom="page">
              <wp:posOffset>3296920</wp:posOffset>
            </wp:positionH>
            <wp:positionV relativeFrom="paragraph">
              <wp:posOffset>43815</wp:posOffset>
            </wp:positionV>
            <wp:extent cx="3551555" cy="4448810"/>
            <wp:effectExtent l="38100" t="38100" r="29845" b="46990"/>
            <wp:wrapTight wrapText="bothSides">
              <wp:wrapPolygon edited="0">
                <wp:start x="-232" y="-185"/>
                <wp:lineTo x="-232" y="21736"/>
                <wp:lineTo x="21666" y="21736"/>
                <wp:lineTo x="21666" y="-185"/>
                <wp:lineTo x="-232" y="-18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551555" cy="444881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C83EC1">
        <w:t>Students might struggle</w:t>
      </w:r>
      <w:r w:rsidR="00573156">
        <w:t xml:space="preserve"> with anxiety when it comes to requesting </w:t>
      </w:r>
      <w:r w:rsidR="00E42C29">
        <w:t xml:space="preserve">appointments with faculty. Using a time booking tool removes a </w:t>
      </w:r>
      <w:r w:rsidR="001A0258">
        <w:t xml:space="preserve">potential </w:t>
      </w:r>
      <w:r w:rsidR="00E42C29">
        <w:t xml:space="preserve">barrier </w:t>
      </w:r>
      <w:r w:rsidR="001A0258">
        <w:t xml:space="preserve">between instructors and </w:t>
      </w:r>
      <w:r w:rsidR="00554C05">
        <w:t>students</w:t>
      </w:r>
      <w:r w:rsidR="001A0258">
        <w:t xml:space="preserve">, opening the door to more opportunities for interaction or mentoring. Booking tools also reduce the administrative time required to email and coordinate availability, especially if students are not able to </w:t>
      </w:r>
      <w:r w:rsidR="00353BBB">
        <w:t>attend regularly scheduled student hours.</w:t>
      </w:r>
    </w:p>
    <w:p w14:paraId="504F204A" w14:textId="6D161EB7" w:rsidR="00190419" w:rsidRDefault="00190419" w:rsidP="00027AD3">
      <w:r>
        <w:t>Microsoft Bookings is also a great tool for advising</w:t>
      </w:r>
      <w:r w:rsidR="00832793">
        <w:t xml:space="preserve"> appointments</w:t>
      </w:r>
      <w:r w:rsidR="00A1496E">
        <w:t>!</w:t>
      </w:r>
    </w:p>
    <w:p w14:paraId="156D3E46" w14:textId="1C5A3105" w:rsidR="00856AA4" w:rsidRPr="0071054F" w:rsidRDefault="0013445E" w:rsidP="0071054F">
      <w:pPr>
        <w:pStyle w:val="Heading2"/>
      </w:pPr>
      <w:r w:rsidRPr="0071054F">
        <w:t>Ingredients</w:t>
      </w:r>
    </w:p>
    <w:p w14:paraId="6B5B4801" w14:textId="7E6CC0D8" w:rsidR="0013445E" w:rsidRPr="009A7EB7" w:rsidRDefault="000024BA" w:rsidP="009A7EB7">
      <w:pPr>
        <w:pStyle w:val="ListParagraph"/>
        <w:numPr>
          <w:ilvl w:val="0"/>
          <w:numId w:val="7"/>
        </w:numPr>
        <w:rPr>
          <w:szCs w:val="24"/>
        </w:rPr>
      </w:pPr>
      <w:hyperlink r:id="rId26" w:history="1">
        <w:r w:rsidR="0013445E" w:rsidRPr="009A7EB7">
          <w:rPr>
            <w:rStyle w:val="Hyperlink"/>
            <w:rFonts w:cstheme="minorHAnsi"/>
            <w:szCs w:val="24"/>
          </w:rPr>
          <w:t>Microsoft Bookings</w:t>
        </w:r>
      </w:hyperlink>
    </w:p>
    <w:p w14:paraId="5072CB75" w14:textId="206B99E3" w:rsidR="0013445E" w:rsidRDefault="0013445E" w:rsidP="009A7EB7">
      <w:pPr>
        <w:pStyle w:val="ListParagraph"/>
        <w:numPr>
          <w:ilvl w:val="0"/>
          <w:numId w:val="7"/>
        </w:numPr>
      </w:pPr>
      <w:r>
        <w:t>Outlook Calendar</w:t>
      </w:r>
    </w:p>
    <w:p w14:paraId="6FB2685E" w14:textId="626D4AD8" w:rsidR="00FC1E43" w:rsidRDefault="00FC1E43" w:rsidP="009A7EB7">
      <w:pPr>
        <w:pStyle w:val="ListParagraph"/>
        <w:numPr>
          <w:ilvl w:val="0"/>
          <w:numId w:val="7"/>
        </w:numPr>
      </w:pPr>
      <w:r>
        <w:t xml:space="preserve">Places to add the </w:t>
      </w:r>
      <w:r w:rsidR="008375DE">
        <w:t>B</w:t>
      </w:r>
      <w:r>
        <w:t>ookings link</w:t>
      </w:r>
      <w:r w:rsidR="00554C05">
        <w:t xml:space="preserve"> such as your syllabus, Canvas</w:t>
      </w:r>
      <w:r w:rsidR="00DA4939">
        <w:t>, and your office door</w:t>
      </w:r>
    </w:p>
    <w:p w14:paraId="50D2C9D4" w14:textId="1F4D6363" w:rsidR="00A1496E" w:rsidRDefault="0013445E" w:rsidP="00A1496E">
      <w:r w:rsidRPr="009A7EB7">
        <w:rPr>
          <w:rFonts w:cstheme="minorHAnsi"/>
          <w:szCs w:val="24"/>
        </w:rPr>
        <w:t xml:space="preserve">If you don’t like Microsoft Bookings, </w:t>
      </w:r>
      <w:hyperlink r:id="rId27" w:history="1">
        <w:proofErr w:type="spellStart"/>
        <w:r w:rsidRPr="009A7EB7">
          <w:rPr>
            <w:rStyle w:val="Hyperlink"/>
            <w:rFonts w:cstheme="minorHAnsi"/>
            <w:szCs w:val="24"/>
          </w:rPr>
          <w:t>FreeBusy</w:t>
        </w:r>
        <w:proofErr w:type="spellEnd"/>
      </w:hyperlink>
      <w:r w:rsidRPr="009A7EB7">
        <w:rPr>
          <w:rFonts w:cstheme="minorHAnsi"/>
          <w:szCs w:val="24"/>
        </w:rPr>
        <w:t xml:space="preserve"> is also approved for use for UF business.</w:t>
      </w:r>
    </w:p>
    <w:p w14:paraId="39E13157" w14:textId="04A53444" w:rsidR="2EC93D6C" w:rsidRDefault="2EC93D6C" w:rsidP="2EC93D6C">
      <w:pPr>
        <w:pStyle w:val="Heading2"/>
      </w:pPr>
      <w:r>
        <w:t>Recipe</w:t>
      </w:r>
    </w:p>
    <w:p w14:paraId="1105E327" w14:textId="16086D6D" w:rsidR="007D031A" w:rsidRPr="009A7EB7" w:rsidRDefault="007D031A" w:rsidP="007D031A">
      <w:r w:rsidRPr="009A7EB7">
        <w:t xml:space="preserve">Using Microsoft Bookings, you can create a page where students can select appointment options for </w:t>
      </w:r>
      <w:r w:rsidR="00B17F67">
        <w:t>student</w:t>
      </w:r>
      <w:r w:rsidRPr="009A7EB7">
        <w:t xml:space="preserve"> hours. </w:t>
      </w:r>
      <w:r w:rsidR="00B17F67">
        <w:t xml:space="preserve">Share a </w:t>
      </w:r>
      <w:r w:rsidRPr="009A7EB7">
        <w:t xml:space="preserve">link </w:t>
      </w:r>
      <w:r w:rsidR="00B17F67">
        <w:t>to this booking page in</w:t>
      </w:r>
      <w:r w:rsidRPr="009A7EB7">
        <w:t xml:space="preserve"> your syllabus, </w:t>
      </w:r>
      <w:r w:rsidR="00B17F67">
        <w:t>on a</w:t>
      </w:r>
      <w:r w:rsidRPr="009A7EB7">
        <w:t xml:space="preserve"> Canvas page, </w:t>
      </w:r>
      <w:r w:rsidR="00A35130">
        <w:t>or on your office door!</w:t>
      </w:r>
    </w:p>
    <w:p w14:paraId="17416102" w14:textId="62F38E12" w:rsidR="00D62D10" w:rsidRDefault="00995FE2" w:rsidP="00A1496E">
      <w:r>
        <w:rPr>
          <w:noProof/>
        </w:rPr>
        <w:lastRenderedPageBreak/>
        <w:drawing>
          <wp:anchor distT="0" distB="0" distL="114300" distR="114300" simplePos="0" relativeHeight="251658245" behindDoc="0" locked="0" layoutInCell="1" allowOverlap="1" wp14:anchorId="56E0CCC0" wp14:editId="6D4AED81">
            <wp:simplePos x="0" y="0"/>
            <wp:positionH relativeFrom="margin">
              <wp:posOffset>3848100</wp:posOffset>
            </wp:positionH>
            <wp:positionV relativeFrom="paragraph">
              <wp:posOffset>161925</wp:posOffset>
            </wp:positionV>
            <wp:extent cx="2114550" cy="695325"/>
            <wp:effectExtent l="152400" t="152400" r="361950" b="371475"/>
            <wp:wrapSquare wrapText="bothSides"/>
            <wp:docPr id="12" name="Picture 12" descr="Microsoft Bookings | Stevens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oft Bookings | Stevens Institute of Technolog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274" r="13698"/>
                    <a:stretch/>
                  </pic:blipFill>
                  <pic:spPr bwMode="auto">
                    <a:xfrm>
                      <a:off x="0" y="0"/>
                      <a:ext cx="2114550" cy="695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130">
        <w:t>To see a final result, y</w:t>
      </w:r>
      <w:r w:rsidR="007D031A" w:rsidRPr="009A7EB7">
        <w:t xml:space="preserve">ou can visit the </w:t>
      </w:r>
      <w:r w:rsidR="007D031A" w:rsidRPr="001A28EA">
        <w:rPr>
          <w:szCs w:val="24"/>
        </w:rPr>
        <w:t xml:space="preserve">pictured </w:t>
      </w:r>
      <w:hyperlink r:id="rId29" w:history="1">
        <w:r w:rsidR="007D031A" w:rsidRPr="001A28EA">
          <w:rPr>
            <w:rStyle w:val="Hyperlink"/>
            <w:rFonts w:cstheme="minorHAnsi"/>
            <w:szCs w:val="24"/>
          </w:rPr>
          <w:t>example booking page</w:t>
        </w:r>
      </w:hyperlink>
      <w:r w:rsidR="007D031A" w:rsidRPr="001A28EA">
        <w:rPr>
          <w:szCs w:val="24"/>
        </w:rPr>
        <w:t>!</w:t>
      </w:r>
    </w:p>
    <w:p w14:paraId="52423368" w14:textId="3B5C674B" w:rsidR="00D62D10" w:rsidRDefault="00787C62" w:rsidP="00D62D10">
      <w:pPr>
        <w:pStyle w:val="ListParagraph"/>
        <w:numPr>
          <w:ilvl w:val="0"/>
          <w:numId w:val="9"/>
        </w:numPr>
      </w:pPr>
      <w:r>
        <w:t xml:space="preserve">Log in to </w:t>
      </w:r>
      <w:hyperlink r:id="rId30" w:history="1">
        <w:r w:rsidRPr="00787C62">
          <w:rPr>
            <w:rStyle w:val="Hyperlink"/>
          </w:rPr>
          <w:t>Microsoft Bookings</w:t>
        </w:r>
      </w:hyperlink>
      <w:r>
        <w:t xml:space="preserve"> with your UFL account.</w:t>
      </w:r>
    </w:p>
    <w:p w14:paraId="0B6493F7" w14:textId="461C3DA6" w:rsidR="00787C62" w:rsidRDefault="00387344" w:rsidP="001F4370">
      <w:pPr>
        <w:pStyle w:val="ListParagraph"/>
        <w:numPr>
          <w:ilvl w:val="0"/>
          <w:numId w:val="9"/>
        </w:numPr>
      </w:pPr>
      <w:r>
        <w:t>Select +Create New Calendar.</w:t>
      </w:r>
      <w:r w:rsidR="00D62D10" w:rsidRPr="00D62D10">
        <w:rPr>
          <w:noProof/>
        </w:rPr>
        <w:t xml:space="preserve"> </w:t>
      </w:r>
    </w:p>
    <w:p w14:paraId="1BEF8A63" w14:textId="5EF5A01D" w:rsidR="00174C77" w:rsidRDefault="00174C77" w:rsidP="001F4370">
      <w:pPr>
        <w:pStyle w:val="ListParagraph"/>
        <w:numPr>
          <w:ilvl w:val="0"/>
          <w:numId w:val="9"/>
        </w:numPr>
      </w:pPr>
      <w:r>
        <w:t>On the next four steps, f</w:t>
      </w:r>
      <w:r w:rsidR="00932A56">
        <w:t>ollow the prompts</w:t>
      </w:r>
      <w:r>
        <w:t>:</w:t>
      </w:r>
    </w:p>
    <w:p w14:paraId="508AB3A1" w14:textId="1C733E19" w:rsidR="00387344" w:rsidRDefault="00174C77" w:rsidP="00174C77">
      <w:pPr>
        <w:pStyle w:val="ListParagraph"/>
        <w:numPr>
          <w:ilvl w:val="1"/>
          <w:numId w:val="9"/>
        </w:numPr>
      </w:pPr>
      <w:r>
        <w:t>Name</w:t>
      </w:r>
      <w:r w:rsidR="00932A56">
        <w:t xml:space="preserve"> your calendar</w:t>
      </w:r>
      <w:r w:rsidR="001B37D4">
        <w:t>, select “Education” as the business type, and leave the Business hours at its default.</w:t>
      </w:r>
    </w:p>
    <w:p w14:paraId="1093BD3E" w14:textId="7DE159E8" w:rsidR="00174C77" w:rsidRDefault="00174C77" w:rsidP="00174C77">
      <w:pPr>
        <w:pStyle w:val="ListParagraph"/>
        <w:numPr>
          <w:ilvl w:val="1"/>
          <w:numId w:val="9"/>
        </w:numPr>
      </w:pPr>
      <w:r>
        <w:t xml:space="preserve">You can invite </w:t>
      </w:r>
      <w:r w:rsidR="00476811">
        <w:t xml:space="preserve">others that may need access to this calendar, for example </w:t>
      </w:r>
      <w:proofErr w:type="spellStart"/>
      <w:r w:rsidR="00490B8F">
        <w:t>TAs.</w:t>
      </w:r>
      <w:proofErr w:type="spellEnd"/>
      <w:r w:rsidR="00490B8F">
        <w:t xml:space="preserve"> You can also choose to skip this step and add others later.</w:t>
      </w:r>
    </w:p>
    <w:p w14:paraId="4341FC01" w14:textId="137C72F4" w:rsidR="00490B8F" w:rsidRDefault="00CD5DC3" w:rsidP="00174C77">
      <w:pPr>
        <w:pStyle w:val="ListParagraph"/>
        <w:numPr>
          <w:ilvl w:val="1"/>
          <w:numId w:val="9"/>
        </w:numPr>
      </w:pPr>
      <w:r>
        <w:t>Skip this step by</w:t>
      </w:r>
      <w:r w:rsidR="00FB412F">
        <w:t xml:space="preserve"> leav</w:t>
      </w:r>
      <w:r>
        <w:t>ing</w:t>
      </w:r>
      <w:r w:rsidR="00FB412F">
        <w:t xml:space="preserve"> the 30-minute meeting </w:t>
      </w:r>
      <w:r>
        <w:t>and updating the options for it later.</w:t>
      </w:r>
    </w:p>
    <w:p w14:paraId="617AAA74" w14:textId="78851375" w:rsidR="00A1496E" w:rsidRDefault="00581145" w:rsidP="001F4370">
      <w:pPr>
        <w:pStyle w:val="ListParagraph"/>
        <w:numPr>
          <w:ilvl w:val="0"/>
          <w:numId w:val="9"/>
        </w:numPr>
      </w:pPr>
      <w:r w:rsidRPr="00354AB2">
        <w:rPr>
          <w:noProof/>
        </w:rPr>
        <w:drawing>
          <wp:anchor distT="0" distB="0" distL="114300" distR="114300" simplePos="0" relativeHeight="251658247" behindDoc="0" locked="0" layoutInCell="1" allowOverlap="1" wp14:anchorId="2569AA18" wp14:editId="02D547CE">
            <wp:simplePos x="0" y="0"/>
            <wp:positionH relativeFrom="margin">
              <wp:posOffset>-19050</wp:posOffset>
            </wp:positionH>
            <wp:positionV relativeFrom="paragraph">
              <wp:posOffset>617220</wp:posOffset>
            </wp:positionV>
            <wp:extent cx="5895975" cy="5467350"/>
            <wp:effectExtent l="38100" t="38100" r="47625" b="3810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95975" cy="546735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6B69E1">
        <w:t>Choose to either allow “Anyone” to book on a self-service page, or to require students to sign in with their UFL account by selecting “People in my organization”.</w:t>
      </w:r>
    </w:p>
    <w:p w14:paraId="764CCBB4" w14:textId="6896B405" w:rsidR="0085622E" w:rsidRDefault="006B69AA" w:rsidP="001F4370">
      <w:pPr>
        <w:pStyle w:val="ListParagraph"/>
        <w:numPr>
          <w:ilvl w:val="0"/>
          <w:numId w:val="9"/>
        </w:numPr>
      </w:pPr>
      <w:r>
        <w:lastRenderedPageBreak/>
        <w:t>In your new calendar, select “Services” from the left-hand menu to create a Student Hours service</w:t>
      </w:r>
      <w:r w:rsidR="00923768">
        <w:t xml:space="preserve"> with available dates.</w:t>
      </w:r>
      <w:r w:rsidR="00A83AD6">
        <w:t xml:space="preserve"> You can add a new service or edit the existing “30-minute meeting” service.</w:t>
      </w:r>
    </w:p>
    <w:p w14:paraId="49AE7E38" w14:textId="082F7151" w:rsidR="00D62D10" w:rsidRDefault="000F1DBB" w:rsidP="00F72952">
      <w:pPr>
        <w:pStyle w:val="ListParagraph"/>
        <w:numPr>
          <w:ilvl w:val="0"/>
          <w:numId w:val="9"/>
        </w:numPr>
      </w:pPr>
      <w:r>
        <w:t xml:space="preserve">Check all the sections of the service, updating information when appropriate. Be sure to set the </w:t>
      </w:r>
      <w:r w:rsidR="007635FF">
        <w:t xml:space="preserve">availability options to limit the days and times that students can </w:t>
      </w:r>
      <w:r w:rsidR="00834B68">
        <w:t>reserve time with you.</w:t>
      </w:r>
      <w:r w:rsidR="00354AB2" w:rsidRPr="00354AB2">
        <w:t xml:space="preserve"> </w:t>
      </w:r>
    </w:p>
    <w:p w14:paraId="2A9C99AD" w14:textId="2690696E" w:rsidR="00834B68" w:rsidRDefault="00366773" w:rsidP="00834B68">
      <w:pPr>
        <w:pStyle w:val="ListParagraph"/>
        <w:numPr>
          <w:ilvl w:val="0"/>
          <w:numId w:val="9"/>
        </w:numPr>
      </w:pPr>
      <w:r>
        <w:t>Select “Business information” to update your basic details and upload a picture, if desired.</w:t>
      </w:r>
    </w:p>
    <w:p w14:paraId="1D9EA6D2" w14:textId="43CF7CA6" w:rsidR="00A3310E" w:rsidRDefault="00366773" w:rsidP="00A3310E">
      <w:pPr>
        <w:pStyle w:val="ListParagraph"/>
        <w:numPr>
          <w:ilvl w:val="0"/>
          <w:numId w:val="9"/>
        </w:numPr>
      </w:pPr>
      <w:r>
        <w:t xml:space="preserve">Select “Booking page” </w:t>
      </w:r>
      <w:r w:rsidR="00D50E88">
        <w:t>and copy t</w:t>
      </w:r>
      <w:r w:rsidR="007F36F5">
        <w:t>he link</w:t>
      </w:r>
      <w:r w:rsidR="00AA3646">
        <w:t>. This link can be shared with students in a syllabus, in Canvas, or linked to using a QR code</w:t>
      </w:r>
      <w:r w:rsidR="00D2282B">
        <w:t xml:space="preserve"> (see the </w:t>
      </w:r>
      <w:hyperlink w:anchor="_QR_Code" w:history="1">
        <w:r w:rsidR="00D2282B" w:rsidRPr="0067192F">
          <w:rPr>
            <w:rStyle w:val="Hyperlink"/>
          </w:rPr>
          <w:t>next recipe</w:t>
        </w:r>
      </w:hyperlink>
      <w:r w:rsidR="00D2282B">
        <w:t xml:space="preserve"> for assistance with QR codes)</w:t>
      </w:r>
      <w:r w:rsidR="00AA3646">
        <w:t>.</w:t>
      </w:r>
    </w:p>
    <w:p w14:paraId="0CDD922F" w14:textId="3583ED15" w:rsidR="00A3310E" w:rsidRDefault="00A3310E" w:rsidP="00A3310E">
      <w:pPr>
        <w:pStyle w:val="ListParagraph"/>
        <w:numPr>
          <w:ilvl w:val="0"/>
          <w:numId w:val="9"/>
        </w:numPr>
      </w:pPr>
      <w:r>
        <w:t xml:space="preserve">Visit your booking page and review </w:t>
      </w:r>
      <w:r w:rsidR="009C2376">
        <w:t xml:space="preserve">what you see to make sure that </w:t>
      </w:r>
      <w:r w:rsidR="00F47C58">
        <w:t xml:space="preserve">everything is set how you would like! If you want to block times </w:t>
      </w:r>
      <w:r w:rsidR="001F21C0">
        <w:t xml:space="preserve">that would normally be available, you can create “Busy” events in your Outlook calendar so that </w:t>
      </w:r>
      <w:r w:rsidR="00A7169A">
        <w:t>the Bookings app will know that you are not available at that time.</w:t>
      </w:r>
      <w:r w:rsidR="00D62D10" w:rsidRPr="00D62D10">
        <w:t xml:space="preserve"> </w:t>
      </w:r>
    </w:p>
    <w:p w14:paraId="3363AE3B" w14:textId="53E3034B" w:rsidR="0013445E" w:rsidRDefault="004726F2" w:rsidP="0071054F">
      <w:pPr>
        <w:pStyle w:val="Heading2"/>
      </w:pPr>
      <w:r>
        <w:t>Additional Resources or Assistance</w:t>
      </w:r>
    </w:p>
    <w:p w14:paraId="3D234F03" w14:textId="39EF7117" w:rsidR="00856AA4" w:rsidRPr="009C7DB6" w:rsidRDefault="000024BA" w:rsidP="009C7DB6">
      <w:pPr>
        <w:pStyle w:val="ListParagraph"/>
        <w:numPr>
          <w:ilvl w:val="0"/>
          <w:numId w:val="21"/>
        </w:numPr>
        <w:rPr>
          <w:rFonts w:cstheme="minorHAnsi"/>
          <w:szCs w:val="24"/>
        </w:rPr>
      </w:pPr>
      <w:hyperlink r:id="rId32" w:history="1">
        <w:r w:rsidR="00856AA4" w:rsidRPr="009C7DB6">
          <w:rPr>
            <w:rStyle w:val="Hyperlink"/>
            <w:rFonts w:cstheme="minorHAnsi"/>
            <w:szCs w:val="24"/>
          </w:rPr>
          <w:t>Email CITT to get help with Bookings</w:t>
        </w:r>
      </w:hyperlink>
    </w:p>
    <w:p w14:paraId="6ED01895" w14:textId="3277B80D" w:rsidR="00AD2686" w:rsidRPr="009C7DB6" w:rsidRDefault="000024BA" w:rsidP="009C7DB6">
      <w:pPr>
        <w:pStyle w:val="ListParagraph"/>
        <w:numPr>
          <w:ilvl w:val="0"/>
          <w:numId w:val="21"/>
        </w:numPr>
        <w:rPr>
          <w:rFonts w:cstheme="minorHAnsi"/>
          <w:szCs w:val="24"/>
        </w:rPr>
      </w:pPr>
      <w:hyperlink r:id="rId33" w:history="1">
        <w:r w:rsidR="0013445E" w:rsidRPr="009C7DB6">
          <w:rPr>
            <w:rStyle w:val="Hyperlink"/>
            <w:rFonts w:cstheme="minorHAnsi"/>
            <w:szCs w:val="24"/>
          </w:rPr>
          <w:t>Microsoft Bookings help documents</w:t>
        </w:r>
      </w:hyperlink>
      <w:r w:rsidR="00F555FE" w:rsidRPr="009C7DB6">
        <w:rPr>
          <w:rStyle w:val="Hyperlink"/>
          <w:rFonts w:cstheme="minorHAnsi"/>
          <w:szCs w:val="24"/>
        </w:rPr>
        <w:t xml:space="preserve"> </w:t>
      </w:r>
      <w:r w:rsidR="005363DF" w:rsidRPr="009C7DB6">
        <w:rPr>
          <w:rStyle w:val="Hyperlink"/>
          <w:rFonts w:cstheme="minorHAnsi"/>
          <w:szCs w:val="24"/>
        </w:rPr>
        <w:t xml:space="preserve"> </w:t>
      </w:r>
    </w:p>
    <w:p w14:paraId="5B2701C4" w14:textId="77777777" w:rsidR="00F72952" w:rsidRDefault="00F72952">
      <w:pPr>
        <w:rPr>
          <w:rFonts w:asciiTheme="majorHAnsi" w:eastAsiaTheme="majorEastAsia" w:hAnsiTheme="majorHAnsi" w:cstheme="majorBidi"/>
          <w:color w:val="262626" w:themeColor="text1" w:themeTint="D9"/>
          <w:sz w:val="40"/>
          <w:szCs w:val="40"/>
        </w:rPr>
      </w:pPr>
      <w:bookmarkStart w:id="3" w:name="_Highlight_Student_Work"/>
      <w:bookmarkStart w:id="4" w:name="_Create_QR_Codes"/>
      <w:bookmarkEnd w:id="3"/>
      <w:bookmarkEnd w:id="4"/>
      <w:r>
        <w:br w:type="page"/>
      </w:r>
    </w:p>
    <w:p w14:paraId="3ED75602" w14:textId="0E25CC9B" w:rsidR="00AE5070" w:rsidRDefault="0071054F" w:rsidP="0071054F">
      <w:pPr>
        <w:pStyle w:val="Heading1"/>
      </w:pPr>
      <w:bookmarkStart w:id="5" w:name="_QR_Code"/>
      <w:bookmarkStart w:id="6" w:name="_Toc112153478"/>
      <w:bookmarkEnd w:id="5"/>
      <w:r>
        <w:lastRenderedPageBreak/>
        <w:t>QR Code</w:t>
      </w:r>
      <w:bookmarkEnd w:id="6"/>
    </w:p>
    <w:p w14:paraId="108C3A90" w14:textId="34DD59EA" w:rsidR="00EA5BB2" w:rsidRDefault="0022607E" w:rsidP="00EA5BB2">
      <w:pPr>
        <w:pStyle w:val="Heading2"/>
      </w:pPr>
      <w:r>
        <w:t>Purpose</w:t>
      </w:r>
    </w:p>
    <w:p w14:paraId="25F86447" w14:textId="0AB2A397" w:rsidR="0071054F" w:rsidRDefault="00030F4E" w:rsidP="0071054F">
      <w:r>
        <w:t>C</w:t>
      </w:r>
      <w:r w:rsidR="00610859">
        <w:t>reate scannable QR code</w:t>
      </w:r>
      <w:r>
        <w:t>s</w:t>
      </w:r>
      <w:r w:rsidR="00610859">
        <w:t xml:space="preserve"> to make it easier for oth</w:t>
      </w:r>
      <w:r>
        <w:t>ers to get to a particular webpage, especially when the address is complicated!</w:t>
      </w:r>
    </w:p>
    <w:p w14:paraId="5FDC7EAD" w14:textId="67615E01" w:rsidR="00EA5BB2" w:rsidRDefault="0022607E" w:rsidP="00EA5BB2">
      <w:pPr>
        <w:pStyle w:val="Heading2"/>
      </w:pPr>
      <w:r>
        <w:t>Summary</w:t>
      </w:r>
    </w:p>
    <w:p w14:paraId="05BA3BF5" w14:textId="03C7CD83" w:rsidR="00030F4E" w:rsidRDefault="002173E7" w:rsidP="0071054F">
      <w:r>
        <w:rPr>
          <w:noProof/>
        </w:rPr>
        <w:drawing>
          <wp:anchor distT="0" distB="0" distL="114300" distR="114300" simplePos="0" relativeHeight="251658241" behindDoc="1" locked="0" layoutInCell="1" allowOverlap="1" wp14:anchorId="4EF01356" wp14:editId="6CEA7B88">
            <wp:simplePos x="0" y="0"/>
            <wp:positionH relativeFrom="margin">
              <wp:align>right</wp:align>
            </wp:positionH>
            <wp:positionV relativeFrom="paragraph">
              <wp:posOffset>814705</wp:posOffset>
            </wp:positionV>
            <wp:extent cx="2333625" cy="2333625"/>
            <wp:effectExtent l="0" t="0" r="9525" b="9525"/>
            <wp:wrapTight wrapText="bothSides">
              <wp:wrapPolygon edited="0">
                <wp:start x="0" y="0"/>
                <wp:lineTo x="0" y="21512"/>
                <wp:lineTo x="21512" y="21512"/>
                <wp:lineTo x="21512"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margin">
              <wp14:pctWidth>0</wp14:pctWidth>
            </wp14:sizeRelH>
            <wp14:sizeRelV relativeFrom="margin">
              <wp14:pctHeight>0</wp14:pctHeight>
            </wp14:sizeRelV>
          </wp:anchor>
        </w:drawing>
      </w:r>
      <w:r w:rsidR="00030F4E">
        <w:t>QR</w:t>
      </w:r>
      <w:r w:rsidR="00830251">
        <w:t>, or “Quick Response”,</w:t>
      </w:r>
      <w:r w:rsidR="00030F4E">
        <w:t xml:space="preserve"> codes are scannable by most major </w:t>
      </w:r>
      <w:r w:rsidR="00081068">
        <w:t>phone</w:t>
      </w:r>
      <w:r w:rsidR="00BA0E9D">
        <w:t xml:space="preserve"> brands</w:t>
      </w:r>
      <w:r w:rsidR="00081068">
        <w:t xml:space="preserve"> and </w:t>
      </w:r>
      <w:r w:rsidR="007C2C0E">
        <w:t>lets others avoid typing out long web page addresses</w:t>
      </w:r>
      <w:r w:rsidR="00081068">
        <w:t xml:space="preserve">. </w:t>
      </w:r>
      <w:r w:rsidR="00030F4E">
        <w:t>There are many ways to create QR</w:t>
      </w:r>
      <w:r w:rsidR="007C2C0E">
        <w:t xml:space="preserve"> </w:t>
      </w:r>
      <w:r w:rsidR="00AF0B9E">
        <w:t>codes</w:t>
      </w:r>
      <w:r w:rsidR="007C2C0E">
        <w:t>, but you might already have software on your computer that lets you create them</w:t>
      </w:r>
      <w:r w:rsidR="00AF0B9E">
        <w:t>.</w:t>
      </w:r>
      <w:r w:rsidR="00830251">
        <w:t xml:space="preserve"> Give </w:t>
      </w:r>
      <w:r w:rsidR="00F0273F">
        <w:t>this QR code a try by getting out your phone, opening your camera app, and pointing the camera at the code below</w:t>
      </w:r>
      <w:r w:rsidR="00B41549">
        <w:t>.</w:t>
      </w:r>
    </w:p>
    <w:p w14:paraId="3F6A0280" w14:textId="2F09FAD5" w:rsidR="00FB7641" w:rsidRDefault="00FB7641" w:rsidP="00FB7641">
      <w:r>
        <w:t>Generating a QR code for a webpage is easy</w:t>
      </w:r>
      <w:r w:rsidR="00D13853">
        <w:t xml:space="preserve"> </w:t>
      </w:r>
      <w:r>
        <w:t>and allows you to have easy links to resources in a physical space</w:t>
      </w:r>
      <w:r w:rsidR="00B41549">
        <w:t>.</w:t>
      </w:r>
      <w:r>
        <w:t xml:space="preserve"> If you use Microsoft Bookings for student hours, for example, consider creating a QR code for the booking page and putting it on your office door or printed instructions! You could also use QR codes to provide links to resources and assistance for students on printed worksheets.</w:t>
      </w:r>
    </w:p>
    <w:p w14:paraId="10CB6AE8" w14:textId="684DCEE1" w:rsidR="007C2C0E" w:rsidRDefault="007C2C0E" w:rsidP="00224E6D">
      <w:pPr>
        <w:pStyle w:val="Heading2"/>
      </w:pPr>
      <w:r>
        <w:t>In</w:t>
      </w:r>
      <w:r w:rsidR="00224E6D">
        <w:t>gredients</w:t>
      </w:r>
    </w:p>
    <w:p w14:paraId="159FDFDC" w14:textId="445A69A0" w:rsidR="00EA5BB2" w:rsidRDefault="000024BA" w:rsidP="002173E7">
      <w:pPr>
        <w:pStyle w:val="ListParagraph"/>
        <w:numPr>
          <w:ilvl w:val="0"/>
          <w:numId w:val="29"/>
        </w:numPr>
      </w:pPr>
      <w:hyperlink r:id="rId35" w:history="1">
        <w:r w:rsidR="006F2927" w:rsidRPr="002F1E15">
          <w:t>Google Chrome</w:t>
        </w:r>
      </w:hyperlink>
      <w:r w:rsidR="002F1E15" w:rsidRPr="002F1E15">
        <w:t xml:space="preserve"> or Microsoft Edge</w:t>
      </w:r>
    </w:p>
    <w:p w14:paraId="0AB7E46D" w14:textId="6C917FA5" w:rsidR="00FC1E43" w:rsidRDefault="00FC1E43" w:rsidP="00224E6D">
      <w:pPr>
        <w:pStyle w:val="ListParagraph"/>
        <w:numPr>
          <w:ilvl w:val="0"/>
          <w:numId w:val="8"/>
        </w:numPr>
      </w:pPr>
      <w:r>
        <w:t>A printer</w:t>
      </w:r>
    </w:p>
    <w:p w14:paraId="15771A72" w14:textId="5540ABB8" w:rsidR="001B65C2" w:rsidRDefault="001B65C2" w:rsidP="00224E6D">
      <w:pPr>
        <w:pStyle w:val="ListParagraph"/>
        <w:numPr>
          <w:ilvl w:val="0"/>
          <w:numId w:val="8"/>
        </w:numPr>
      </w:pPr>
      <w:r>
        <w:t xml:space="preserve">The website that you </w:t>
      </w:r>
      <w:r w:rsidR="00BE01B2">
        <w:t>want</w:t>
      </w:r>
      <w:r>
        <w:t xml:space="preserve"> to share</w:t>
      </w:r>
    </w:p>
    <w:p w14:paraId="5E62BD10" w14:textId="77897DD4" w:rsidR="00EA5BB2" w:rsidRDefault="00EA5BB2" w:rsidP="00EA5BB2">
      <w:pPr>
        <w:pStyle w:val="Heading2"/>
      </w:pPr>
      <w:r>
        <w:t>Recipe</w:t>
      </w:r>
    </w:p>
    <w:p w14:paraId="0A355AF2" w14:textId="77777777" w:rsidR="0008408D" w:rsidRDefault="00FB7641" w:rsidP="0008408D">
      <w:pPr>
        <w:pStyle w:val="ListParagraph"/>
        <w:numPr>
          <w:ilvl w:val="0"/>
          <w:numId w:val="16"/>
        </w:numPr>
      </w:pPr>
      <w:r>
        <w:t xml:space="preserve">Open </w:t>
      </w:r>
      <w:r w:rsidR="001743F7">
        <w:t>the Microsoft Edge or Google Chrome browser</w:t>
      </w:r>
    </w:p>
    <w:p w14:paraId="5FBA8DFE" w14:textId="000345CC" w:rsidR="0008408D" w:rsidRDefault="001743F7" w:rsidP="0008408D">
      <w:pPr>
        <w:pStyle w:val="ListParagraph"/>
        <w:numPr>
          <w:ilvl w:val="0"/>
          <w:numId w:val="16"/>
        </w:numPr>
      </w:pPr>
      <w:r>
        <w:t xml:space="preserve">Navigate to the desired page you </w:t>
      </w:r>
      <w:r w:rsidR="00BE01B2">
        <w:t>want</w:t>
      </w:r>
      <w:r>
        <w:t xml:space="preserve"> to share</w:t>
      </w:r>
    </w:p>
    <w:p w14:paraId="7F95EAC1" w14:textId="77777777" w:rsidR="0008408D" w:rsidRDefault="00CC3CF4" w:rsidP="0008408D">
      <w:pPr>
        <w:pStyle w:val="ListParagraph"/>
        <w:numPr>
          <w:ilvl w:val="0"/>
          <w:numId w:val="16"/>
        </w:numPr>
      </w:pPr>
      <w:r>
        <w:t xml:space="preserve">If using Chrome, click on the </w:t>
      </w:r>
      <w:r w:rsidR="009945D4">
        <w:t>“Share this page” button in the address bar</w:t>
      </w:r>
      <w:r w:rsidR="00175589">
        <w:t xml:space="preserve"> and select QR code. If using Edge, </w:t>
      </w:r>
      <w:r w:rsidR="00910B60">
        <w:t xml:space="preserve">click on the </w:t>
      </w:r>
      <w:r w:rsidR="00342C2C">
        <w:t>“Create QR Code</w:t>
      </w:r>
      <w:r w:rsidR="00213797">
        <w:t>”</w:t>
      </w:r>
      <w:r w:rsidR="00342C2C">
        <w:t xml:space="preserve"> </w:t>
      </w:r>
      <w:r w:rsidR="00213797">
        <w:t>b</w:t>
      </w:r>
      <w:r w:rsidR="00342C2C">
        <w:t>utton in the address bar</w:t>
      </w:r>
      <w:r w:rsidR="003674DD">
        <w:t xml:space="preserve">. In Edge you can also right-click on a page and </w:t>
      </w:r>
      <w:r w:rsidR="00213797">
        <w:t>select “Create QR</w:t>
      </w:r>
      <w:r w:rsidR="00D14AA7">
        <w:t xml:space="preserve"> Code for this page” from the context menu.</w:t>
      </w:r>
    </w:p>
    <w:p w14:paraId="5003CE44" w14:textId="77777777" w:rsidR="0008408D" w:rsidRDefault="00DE4853" w:rsidP="0008408D">
      <w:pPr>
        <w:pStyle w:val="ListParagraph"/>
        <w:numPr>
          <w:ilvl w:val="0"/>
          <w:numId w:val="16"/>
        </w:numPr>
      </w:pPr>
      <w:r>
        <w:t>Click the “Download” button to save this QR code</w:t>
      </w:r>
    </w:p>
    <w:p w14:paraId="3FEAB017" w14:textId="26E8E772" w:rsidR="001169FF" w:rsidRDefault="00DE4853" w:rsidP="0008408D">
      <w:pPr>
        <w:pStyle w:val="ListParagraph"/>
        <w:numPr>
          <w:ilvl w:val="0"/>
          <w:numId w:val="16"/>
        </w:numPr>
      </w:pPr>
      <w:r>
        <w:t>Insert this QR code into desired documents and print</w:t>
      </w:r>
      <w:r w:rsidR="00AA38CB">
        <w:t xml:space="preserve"> them out! </w:t>
      </w:r>
    </w:p>
    <w:p w14:paraId="590D98CD" w14:textId="77777777" w:rsidR="001169FF" w:rsidRDefault="001169FF" w:rsidP="001169FF">
      <w:pPr>
        <w:pStyle w:val="ListParagraph"/>
      </w:pPr>
    </w:p>
    <w:p w14:paraId="2D1A188A" w14:textId="499D1325" w:rsidR="00C032AF" w:rsidRDefault="00AA38CB" w:rsidP="001169FF">
      <w:pPr>
        <w:pStyle w:val="ListParagraph"/>
      </w:pPr>
      <w:r>
        <w:t>Please note that</w:t>
      </w:r>
      <w:r w:rsidR="00896870">
        <w:t xml:space="preserve"> QR codes are not great </w:t>
      </w:r>
      <w:r>
        <w:t xml:space="preserve">for documents that are intended to be viewed on a computer screen, </w:t>
      </w:r>
      <w:r w:rsidR="00D74D86">
        <w:t>such as a Canvas page. In those situations, please use regular</w:t>
      </w:r>
      <w:r w:rsidR="001169FF">
        <w:t xml:space="preserve"> and accessible links. QR codes function best in places where the document is printed or is likely to be printed.</w:t>
      </w:r>
    </w:p>
    <w:p w14:paraId="17A238D3" w14:textId="77777777" w:rsidR="004726F2" w:rsidRDefault="004726F2" w:rsidP="004726F2">
      <w:pPr>
        <w:pStyle w:val="Heading2"/>
      </w:pPr>
      <w:r>
        <w:t>Additional Resources or Assistance</w:t>
      </w:r>
    </w:p>
    <w:p w14:paraId="19C7012D" w14:textId="31D25466" w:rsidR="00C07F7D" w:rsidRDefault="000024BA" w:rsidP="009C7DB6">
      <w:pPr>
        <w:pStyle w:val="ListParagraph"/>
        <w:numPr>
          <w:ilvl w:val="0"/>
          <w:numId w:val="20"/>
        </w:numPr>
      </w:pPr>
      <w:hyperlink r:id="rId36" w:history="1">
        <w:r w:rsidR="00C835DF" w:rsidRPr="00C835DF">
          <w:rPr>
            <w:rStyle w:val="Hyperlink"/>
          </w:rPr>
          <w:t>Email CITT to get help with QR Codes</w:t>
        </w:r>
      </w:hyperlink>
    </w:p>
    <w:p w14:paraId="281BEB36" w14:textId="54170DA6" w:rsidR="00804E02" w:rsidRPr="00F54D97" w:rsidRDefault="000024BA" w:rsidP="00F54D97">
      <w:pPr>
        <w:pStyle w:val="ListParagraph"/>
        <w:numPr>
          <w:ilvl w:val="0"/>
          <w:numId w:val="20"/>
        </w:numPr>
        <w:rPr>
          <w:color w:val="0563C1" w:themeColor="hyperlink"/>
          <w:u w:val="single"/>
        </w:rPr>
      </w:pPr>
      <w:hyperlink r:id="rId37">
        <w:r w:rsidR="00C07F7D" w:rsidRPr="16D1AAD0">
          <w:rPr>
            <w:rStyle w:val="Hyperlink"/>
          </w:rPr>
          <w:t>Share pages with a QR Code with Google Chrome</w:t>
        </w:r>
      </w:hyperlink>
    </w:p>
    <w:p w14:paraId="163A8682" w14:textId="24E039D9" w:rsidR="16D1AAD0" w:rsidRPr="0083180D" w:rsidRDefault="16D1AAD0" w:rsidP="0083180D">
      <w:pPr>
        <w:pStyle w:val="Heading1"/>
      </w:pPr>
      <w:bookmarkStart w:id="7" w:name="_Toc112153479"/>
      <w:r w:rsidRPr="0083180D">
        <w:lastRenderedPageBreak/>
        <w:t>Feedback</w:t>
      </w:r>
      <w:r w:rsidR="004F165D">
        <w:t xml:space="preserve"> </w:t>
      </w:r>
      <w:r w:rsidR="00482456">
        <w:t>Survey</w:t>
      </w:r>
      <w:bookmarkEnd w:id="7"/>
    </w:p>
    <w:p w14:paraId="5675C4DB" w14:textId="273DAC9A" w:rsidR="007D031A" w:rsidRDefault="00CD0631" w:rsidP="004F165D">
      <w:pPr>
        <w:pStyle w:val="Heading2"/>
      </w:pPr>
      <w:r>
        <w:t>Purpose</w:t>
      </w:r>
    </w:p>
    <w:p w14:paraId="1F5089F9" w14:textId="24F4FF6D" w:rsidR="004F165D" w:rsidRPr="004F165D" w:rsidRDefault="004F165D" w:rsidP="004F165D">
      <w:r>
        <w:t xml:space="preserve">Use </w:t>
      </w:r>
      <w:r w:rsidR="004A23BB">
        <w:t xml:space="preserve">an online form or survey in Canvas to </w:t>
      </w:r>
      <w:r w:rsidR="004C3854">
        <w:t xml:space="preserve">increase your “Instructional” presence and </w:t>
      </w:r>
      <w:r w:rsidR="004A23BB">
        <w:t xml:space="preserve">get feedback from students about their confidence in course </w:t>
      </w:r>
      <w:r w:rsidR="00844DF3">
        <w:t>content</w:t>
      </w:r>
      <w:r w:rsidR="004A23BB">
        <w:t xml:space="preserve">, opportunities </w:t>
      </w:r>
      <w:r w:rsidR="00844DF3">
        <w:t xml:space="preserve">to better assist their learning process, or </w:t>
      </w:r>
      <w:r w:rsidR="00D82705">
        <w:t>insight into group dynamics and their emotional safety.</w:t>
      </w:r>
    </w:p>
    <w:p w14:paraId="6FF0E85E" w14:textId="4DCC8AFA" w:rsidR="007D031A" w:rsidRDefault="00CD0631" w:rsidP="004F165D">
      <w:pPr>
        <w:pStyle w:val="Heading2"/>
      </w:pPr>
      <w:r>
        <w:t>Summary</w:t>
      </w:r>
    </w:p>
    <w:p w14:paraId="1E7B325A" w14:textId="31ECE783" w:rsidR="004F165D" w:rsidRDefault="004E08C4" w:rsidP="004F165D">
      <w:r>
        <w:t>Creating</w:t>
      </w:r>
      <w:r w:rsidR="00CB2298">
        <w:t xml:space="preserve"> </w:t>
      </w:r>
      <w:r w:rsidR="00C531B1">
        <w:t xml:space="preserve">ungraded </w:t>
      </w:r>
      <w:r w:rsidR="00CB2298">
        <w:t>forms</w:t>
      </w:r>
      <w:r>
        <w:t xml:space="preserve"> or surveys</w:t>
      </w:r>
      <w:r w:rsidR="00CB2298">
        <w:t xml:space="preserve"> to get feedback from your students is an easy process! There are many things that </w:t>
      </w:r>
      <w:r w:rsidR="008A50E7">
        <w:t xml:space="preserve">you can </w:t>
      </w:r>
      <w:r w:rsidR="004C3854">
        <w:t>ask</w:t>
      </w:r>
      <w:r w:rsidR="008A50E7">
        <w:t xml:space="preserve"> your students about to demonstrate that</w:t>
      </w:r>
      <w:r w:rsidR="0092534D">
        <w:t xml:space="preserve"> you are invested in their progress and increase your instructor presence. Do not overwhelm students with </w:t>
      </w:r>
      <w:r w:rsidR="00EC0486">
        <w:t xml:space="preserve">surveys, but here are a few ideas of topics that you might want to ask </w:t>
      </w:r>
      <w:r w:rsidR="008A796B">
        <w:t>them</w:t>
      </w:r>
      <w:r w:rsidR="00EC0486">
        <w:t xml:space="preserve"> about during your course:</w:t>
      </w:r>
    </w:p>
    <w:p w14:paraId="17CD7A27" w14:textId="4C78BB84" w:rsidR="00EC0486" w:rsidRDefault="00EC0486" w:rsidP="00EC0486">
      <w:pPr>
        <w:pStyle w:val="ListParagraph"/>
        <w:numPr>
          <w:ilvl w:val="0"/>
          <w:numId w:val="11"/>
        </w:numPr>
      </w:pPr>
      <w:r>
        <w:t xml:space="preserve">A “Stop, Start, Continue” survey – What should I </w:t>
      </w:r>
      <w:r w:rsidRPr="00576F6F">
        <w:rPr>
          <w:i/>
          <w:iCs/>
        </w:rPr>
        <w:t>stop</w:t>
      </w:r>
      <w:r>
        <w:t xml:space="preserve"> doing, what should I </w:t>
      </w:r>
      <w:r w:rsidRPr="00576F6F">
        <w:rPr>
          <w:i/>
          <w:iCs/>
        </w:rPr>
        <w:t>start</w:t>
      </w:r>
      <w:r>
        <w:t xml:space="preserve"> doing, and what </w:t>
      </w:r>
      <w:r w:rsidR="00DF134E" w:rsidRPr="00DF134E">
        <w:t xml:space="preserve"> </w:t>
      </w:r>
      <w:r>
        <w:t xml:space="preserve">should I </w:t>
      </w:r>
      <w:r w:rsidRPr="00576F6F">
        <w:rPr>
          <w:i/>
          <w:iCs/>
        </w:rPr>
        <w:t>continue</w:t>
      </w:r>
      <w:r>
        <w:t xml:space="preserve"> doing to support the learning process?</w:t>
      </w:r>
    </w:p>
    <w:p w14:paraId="2B511405" w14:textId="266F2DD7" w:rsidR="00EC0486" w:rsidRDefault="00C531B1" w:rsidP="00EC0486">
      <w:pPr>
        <w:pStyle w:val="ListParagraph"/>
        <w:numPr>
          <w:ilvl w:val="0"/>
          <w:numId w:val="11"/>
        </w:numPr>
      </w:pPr>
      <w:r>
        <w:t xml:space="preserve">Group safety and emotional well-being – Are students safe and comfortable in their groups, are students able to </w:t>
      </w:r>
      <w:r w:rsidR="003F1CC8">
        <w:t xml:space="preserve">participate in classroom activities without fear, </w:t>
      </w:r>
      <w:r w:rsidR="00BD1925">
        <w:t xml:space="preserve">and </w:t>
      </w:r>
      <w:r w:rsidR="00576F6F">
        <w:t xml:space="preserve">are there </w:t>
      </w:r>
      <w:r w:rsidR="00521852">
        <w:t>any problems that might need correction to make their experiences with your course better?</w:t>
      </w:r>
    </w:p>
    <w:p w14:paraId="7B6C47B1" w14:textId="6CBABB80" w:rsidR="00521852" w:rsidRDefault="00CC1CC6" w:rsidP="00EC0486">
      <w:pPr>
        <w:pStyle w:val="ListParagraph"/>
        <w:numPr>
          <w:ilvl w:val="0"/>
          <w:numId w:val="11"/>
        </w:numPr>
      </w:pPr>
      <w:r w:rsidRPr="00CC1CC6">
        <w:rPr>
          <w:noProof/>
        </w:rPr>
        <w:drawing>
          <wp:anchor distT="0" distB="0" distL="114300" distR="114300" simplePos="0" relativeHeight="251658243" behindDoc="0" locked="0" layoutInCell="1" allowOverlap="1" wp14:anchorId="1E004FB9" wp14:editId="101F6E3B">
            <wp:simplePos x="0" y="0"/>
            <wp:positionH relativeFrom="margin">
              <wp:posOffset>38100</wp:posOffset>
            </wp:positionH>
            <wp:positionV relativeFrom="paragraph">
              <wp:posOffset>551180</wp:posOffset>
            </wp:positionV>
            <wp:extent cx="6153785" cy="3429000"/>
            <wp:effectExtent l="38100" t="38100" r="37465" b="38100"/>
            <wp:wrapTopAndBottom/>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6153785" cy="342900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7062F0">
        <w:t>Teaching Assistant (TA) feedback – Is the TA responsive to questions, are the student hours that the TA provides benef</w:t>
      </w:r>
      <w:r w:rsidR="0008548D">
        <w:t>icial, and does the TA treat students with respect?</w:t>
      </w:r>
    </w:p>
    <w:p w14:paraId="28E85210" w14:textId="77777777" w:rsidR="00CC1CC6" w:rsidRDefault="00CC1CC6" w:rsidP="0008548D"/>
    <w:p w14:paraId="612E7A1D" w14:textId="13DAD6E0" w:rsidR="0008548D" w:rsidRPr="004F165D" w:rsidRDefault="0008548D" w:rsidP="0008548D">
      <w:proofErr w:type="gramStart"/>
      <w:r>
        <w:t>All of</w:t>
      </w:r>
      <w:proofErr w:type="gramEnd"/>
      <w:r>
        <w:t xml:space="preserve"> these surveys can </w:t>
      </w:r>
      <w:r w:rsidR="008072B6">
        <w:t xml:space="preserve">increase your instructional presence for students and </w:t>
      </w:r>
      <w:r w:rsidR="00AC519F">
        <w:t>foster opportunities for interaction</w:t>
      </w:r>
      <w:r w:rsidR="00B43D78">
        <w:t>!</w:t>
      </w:r>
    </w:p>
    <w:p w14:paraId="47659C89" w14:textId="5977CECC" w:rsidR="007D031A" w:rsidRDefault="00C74D95" w:rsidP="004F165D">
      <w:pPr>
        <w:pStyle w:val="Heading2"/>
      </w:pPr>
      <w:r>
        <w:rPr>
          <w:noProof/>
        </w:rPr>
        <w:lastRenderedPageBreak/>
        <w:drawing>
          <wp:anchor distT="0" distB="0" distL="114300" distR="114300" simplePos="0" relativeHeight="251658244" behindDoc="0" locked="0" layoutInCell="1" allowOverlap="1" wp14:anchorId="02731BF4" wp14:editId="3788EC47">
            <wp:simplePos x="0" y="0"/>
            <wp:positionH relativeFrom="margin">
              <wp:posOffset>4629150</wp:posOffset>
            </wp:positionH>
            <wp:positionV relativeFrom="paragraph">
              <wp:posOffset>0</wp:posOffset>
            </wp:positionV>
            <wp:extent cx="1308735" cy="1285875"/>
            <wp:effectExtent l="0" t="0" r="5715" b="9525"/>
            <wp:wrapSquare wrapText="bothSides"/>
            <wp:docPr id="11" name="Picture 11" descr="Microsoft Forms – UVM Knowledg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soft Forms – UVM Knowledge Ba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73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7D031A">
        <w:t>Ingredients</w:t>
      </w:r>
    </w:p>
    <w:p w14:paraId="497CE901" w14:textId="234CEEF4" w:rsidR="004F165D" w:rsidRDefault="000024BA" w:rsidP="004B3EA6">
      <w:pPr>
        <w:pStyle w:val="ListParagraph"/>
        <w:numPr>
          <w:ilvl w:val="0"/>
          <w:numId w:val="12"/>
        </w:numPr>
      </w:pPr>
      <w:hyperlink r:id="rId40" w:history="1">
        <w:r w:rsidR="004B3EA6" w:rsidRPr="004E08C4">
          <w:rPr>
            <w:rStyle w:val="Hyperlink"/>
          </w:rPr>
          <w:t>Microsoft Forms</w:t>
        </w:r>
      </w:hyperlink>
    </w:p>
    <w:p w14:paraId="77012E90" w14:textId="7E040307" w:rsidR="004B3EA6" w:rsidRDefault="004B3EA6" w:rsidP="004B3EA6">
      <w:pPr>
        <w:pStyle w:val="ListParagraph"/>
        <w:numPr>
          <w:ilvl w:val="1"/>
          <w:numId w:val="12"/>
        </w:numPr>
      </w:pPr>
      <w:r>
        <w:t>Alternatively: Canvas survey</w:t>
      </w:r>
      <w:r w:rsidR="000C60F2">
        <w:t xml:space="preserve"> or</w:t>
      </w:r>
      <w:r>
        <w:t xml:space="preserve"> Google Forms</w:t>
      </w:r>
    </w:p>
    <w:p w14:paraId="289A3172" w14:textId="2A5DA7C8" w:rsidR="000C60F2" w:rsidRDefault="00A439B0" w:rsidP="000C60F2">
      <w:pPr>
        <w:pStyle w:val="ListParagraph"/>
        <w:numPr>
          <w:ilvl w:val="0"/>
          <w:numId w:val="12"/>
        </w:numPr>
      </w:pPr>
      <w:r>
        <w:t>Survey questions</w:t>
      </w:r>
    </w:p>
    <w:p w14:paraId="52D60387" w14:textId="05E06B80" w:rsidR="00A439B0" w:rsidRPr="004F165D" w:rsidRDefault="00A439B0" w:rsidP="000C60F2">
      <w:pPr>
        <w:pStyle w:val="ListParagraph"/>
        <w:numPr>
          <w:ilvl w:val="0"/>
          <w:numId w:val="12"/>
        </w:numPr>
      </w:pPr>
      <w:r>
        <w:t xml:space="preserve">A plan </w:t>
      </w:r>
      <w:r w:rsidR="00190419">
        <w:t xml:space="preserve">for limited </w:t>
      </w:r>
      <w:r>
        <w:t xml:space="preserve">sharing </w:t>
      </w:r>
      <w:r w:rsidR="00190419">
        <w:t xml:space="preserve">of the </w:t>
      </w:r>
      <w:r>
        <w:t xml:space="preserve">results so that </w:t>
      </w:r>
      <w:r w:rsidR="00190419">
        <w:t>students</w:t>
      </w:r>
      <w:r>
        <w:t xml:space="preserve"> know their responses were read</w:t>
      </w:r>
    </w:p>
    <w:p w14:paraId="4569748E" w14:textId="6CF39F7C" w:rsidR="007D031A" w:rsidRDefault="007D031A" w:rsidP="004F165D">
      <w:pPr>
        <w:pStyle w:val="Heading2"/>
      </w:pPr>
      <w:r>
        <w:t>Recipe</w:t>
      </w:r>
    </w:p>
    <w:p w14:paraId="2E586100" w14:textId="31D4AC0A" w:rsidR="0008408D" w:rsidRDefault="003E2AA9" w:rsidP="0008408D">
      <w:pPr>
        <w:pStyle w:val="ListParagraph"/>
        <w:numPr>
          <w:ilvl w:val="0"/>
          <w:numId w:val="17"/>
        </w:numPr>
      </w:pPr>
      <w:r>
        <w:t>Sign into</w:t>
      </w:r>
      <w:r w:rsidR="0008408D">
        <w:t xml:space="preserve"> </w:t>
      </w:r>
      <w:hyperlink r:id="rId41" w:history="1">
        <w:r w:rsidR="0008408D" w:rsidRPr="0008408D">
          <w:rPr>
            <w:rStyle w:val="Hyperlink"/>
          </w:rPr>
          <w:t>Microsoft Forms</w:t>
        </w:r>
      </w:hyperlink>
      <w:r>
        <w:t xml:space="preserve"> using your UFL account</w:t>
      </w:r>
      <w:r w:rsidR="0008408D">
        <w:t>, or</w:t>
      </w:r>
      <w:r>
        <w:t xml:space="preserve"> sign into</w:t>
      </w:r>
      <w:r w:rsidR="0008408D">
        <w:t xml:space="preserve"> your alternative, approved survey tool.</w:t>
      </w:r>
    </w:p>
    <w:p w14:paraId="08FB7414" w14:textId="51594092" w:rsidR="0008408D" w:rsidRDefault="003E2AA9" w:rsidP="0008408D">
      <w:pPr>
        <w:pStyle w:val="ListParagraph"/>
        <w:numPr>
          <w:ilvl w:val="0"/>
          <w:numId w:val="17"/>
        </w:numPr>
      </w:pPr>
      <w:r>
        <w:t>Either create a new Form (not Quiz</w:t>
      </w:r>
      <w:proofErr w:type="gramStart"/>
      <w:r>
        <w:t>), or</w:t>
      </w:r>
      <w:proofErr w:type="gramEnd"/>
      <w:r>
        <w:t xml:space="preserve"> open a link to one of the templates listed in the “Additional Resources or Assistance” section below</w:t>
      </w:r>
      <w:r w:rsidR="00D77E7A">
        <w:t>.</w:t>
      </w:r>
    </w:p>
    <w:p w14:paraId="2E84563E" w14:textId="16973DF0" w:rsidR="002F58EF" w:rsidRDefault="002F58EF" w:rsidP="0008408D">
      <w:pPr>
        <w:pStyle w:val="ListParagraph"/>
        <w:numPr>
          <w:ilvl w:val="0"/>
          <w:numId w:val="17"/>
        </w:numPr>
      </w:pPr>
      <w:r>
        <w:t>Add and edit the questions that you would like to pose to your students. Try to use positive language</w:t>
      </w:r>
      <w:r w:rsidR="00596BCF">
        <w:t xml:space="preserve"> in your prompts, if applicable</w:t>
      </w:r>
      <w:r w:rsidR="00364B7C">
        <w:t xml:space="preserve">. Keep the survey short </w:t>
      </w:r>
      <w:r w:rsidR="00C9182B">
        <w:t xml:space="preserve">to </w:t>
      </w:r>
      <w:r w:rsidR="00FC768F">
        <w:t>make completion easy.</w:t>
      </w:r>
    </w:p>
    <w:p w14:paraId="10A7A6AA" w14:textId="7BAF88FF" w:rsidR="00FC768F" w:rsidRDefault="00FC768F" w:rsidP="0008408D">
      <w:pPr>
        <w:pStyle w:val="ListParagraph"/>
        <w:numPr>
          <w:ilvl w:val="0"/>
          <w:numId w:val="17"/>
        </w:numPr>
      </w:pPr>
      <w:r>
        <w:t xml:space="preserve">In the Settings of the form, choose whether or not students must be signed into the organization (UFL) to complete the form, and </w:t>
      </w:r>
      <w:hyperlink r:id="rId42" w:history="1">
        <w:r w:rsidRPr="002B0873">
          <w:rPr>
            <w:rStyle w:val="Hyperlink"/>
          </w:rPr>
          <w:t>whether or not their identifying information is automatically recorded by the form</w:t>
        </w:r>
      </w:hyperlink>
      <w:r>
        <w:t>.</w:t>
      </w:r>
    </w:p>
    <w:p w14:paraId="440C4DCE" w14:textId="1DC6C49E" w:rsidR="00AF38FC" w:rsidRDefault="005F28E3" w:rsidP="0008408D">
      <w:pPr>
        <w:pStyle w:val="ListParagraph"/>
        <w:numPr>
          <w:ilvl w:val="0"/>
          <w:numId w:val="17"/>
        </w:numPr>
      </w:pPr>
      <w:r>
        <w:t>Select “Collect Responses”</w:t>
      </w:r>
      <w:r w:rsidR="003F29DF">
        <w:t xml:space="preserve"> and copy the link to the form. Share this link with students. Optionally, you can also shorten the link, generate a QR code for this form, or get an embed code that can be used in places such as a Canvas page.</w:t>
      </w:r>
    </w:p>
    <w:p w14:paraId="07247E1E" w14:textId="77AEE932" w:rsidR="004F165D" w:rsidRPr="004F165D" w:rsidRDefault="00AF38FC" w:rsidP="004F165D">
      <w:pPr>
        <w:pStyle w:val="ListParagraph"/>
        <w:numPr>
          <w:ilvl w:val="0"/>
          <w:numId w:val="17"/>
        </w:numPr>
      </w:pPr>
      <w:r>
        <w:t>Review the results</w:t>
      </w:r>
      <w:r w:rsidR="00013BAD">
        <w:t xml:space="preserve"> by clicking on the “Responses” tab. B</w:t>
      </w:r>
      <w:r>
        <w:t xml:space="preserve">e sure to address concerns and share a limited amount of information with the class to acknowledge their </w:t>
      </w:r>
      <w:r w:rsidR="00C84758">
        <w:t>submissions</w:t>
      </w:r>
      <w:r w:rsidR="00BE0974">
        <w:t>.</w:t>
      </w:r>
    </w:p>
    <w:p w14:paraId="27FB28C7" w14:textId="77777777" w:rsidR="004726F2" w:rsidRDefault="004726F2" w:rsidP="004726F2">
      <w:pPr>
        <w:pStyle w:val="Heading2"/>
      </w:pPr>
      <w:r>
        <w:t>Additional Resources or Assistance</w:t>
      </w:r>
    </w:p>
    <w:p w14:paraId="7CABA0B1" w14:textId="74332283" w:rsidR="00DB142D" w:rsidRPr="00DB142D" w:rsidRDefault="00F625D1" w:rsidP="00DB142D">
      <w:pPr>
        <w:pStyle w:val="ListParagraph"/>
        <w:numPr>
          <w:ilvl w:val="0"/>
          <w:numId w:val="19"/>
        </w:numPr>
      </w:pPr>
      <w:r>
        <w:t xml:space="preserve">The Canvas “CITT Start Here” </w:t>
      </w:r>
      <w:r w:rsidR="00F61B5F">
        <w:t>module (</w:t>
      </w:r>
      <w:hyperlink w:anchor="_Start_Here_Module" w:history="1">
        <w:r w:rsidR="00F61B5F" w:rsidRPr="00F61B5F">
          <w:rPr>
            <w:rStyle w:val="Hyperlink"/>
          </w:rPr>
          <w:t>see the next recipe</w:t>
        </w:r>
      </w:hyperlink>
      <w:r w:rsidR="00F61B5F">
        <w:t>)</w:t>
      </w:r>
      <w:r w:rsidR="002B0F72">
        <w:t xml:space="preserve"> has a “Stop/Start/Continue” </w:t>
      </w:r>
      <w:r w:rsidR="006B0453">
        <w:t xml:space="preserve">and a “Getting to Know You” </w:t>
      </w:r>
      <w:r w:rsidR="002B0F72">
        <w:t>survey that can be imported into your course</w:t>
      </w:r>
      <w:r w:rsidR="00451FB4">
        <w:t xml:space="preserve"> (refer to the Start Here module recipe in this cookbook)</w:t>
      </w:r>
    </w:p>
    <w:p w14:paraId="0CA14A7B" w14:textId="5C5268BA" w:rsidR="004F165D" w:rsidRDefault="002B0F72" w:rsidP="003E2AA9">
      <w:pPr>
        <w:pStyle w:val="ListParagraph"/>
        <w:numPr>
          <w:ilvl w:val="0"/>
          <w:numId w:val="18"/>
        </w:numPr>
      </w:pPr>
      <w:r>
        <w:t>We have also created a few Microsoft Forms templates for your use</w:t>
      </w:r>
      <w:r w:rsidR="00751BAD">
        <w:t>. Click on a link to the form to create a duplicate</w:t>
      </w:r>
      <w:r w:rsidR="005B345A">
        <w:t>:</w:t>
      </w:r>
    </w:p>
    <w:p w14:paraId="46B3FAA9" w14:textId="05E2F4F9" w:rsidR="00CF4D38" w:rsidRDefault="000024BA" w:rsidP="003E2AA9">
      <w:pPr>
        <w:pStyle w:val="ListParagraph"/>
        <w:numPr>
          <w:ilvl w:val="1"/>
          <w:numId w:val="18"/>
        </w:numPr>
      </w:pPr>
      <w:hyperlink r:id="rId43" w:history="1">
        <w:r w:rsidR="00CF4D38" w:rsidRPr="00EF5FF3">
          <w:rPr>
            <w:rStyle w:val="Hyperlink"/>
          </w:rPr>
          <w:t>Stop/Start/Continue</w:t>
        </w:r>
      </w:hyperlink>
    </w:p>
    <w:p w14:paraId="22517664" w14:textId="556A91FE" w:rsidR="003E2AA9" w:rsidRDefault="000024BA" w:rsidP="003E2AA9">
      <w:pPr>
        <w:pStyle w:val="ListParagraph"/>
        <w:numPr>
          <w:ilvl w:val="1"/>
          <w:numId w:val="18"/>
        </w:numPr>
      </w:pPr>
      <w:hyperlink r:id="rId44" w:history="1">
        <w:r w:rsidR="003E2AA9" w:rsidRPr="00946004">
          <w:rPr>
            <w:rStyle w:val="Hyperlink"/>
          </w:rPr>
          <w:t>Confidential Group Safety survey</w:t>
        </w:r>
      </w:hyperlink>
    </w:p>
    <w:p w14:paraId="79314C0F" w14:textId="65345C5C" w:rsidR="009C091C" w:rsidRDefault="000024BA" w:rsidP="009C091C">
      <w:pPr>
        <w:pStyle w:val="ListParagraph"/>
        <w:numPr>
          <w:ilvl w:val="1"/>
          <w:numId w:val="18"/>
        </w:numPr>
      </w:pPr>
      <w:hyperlink r:id="rId45" w:history="1">
        <w:r w:rsidR="008704B1" w:rsidRPr="00100E2E">
          <w:rPr>
            <w:rStyle w:val="Hyperlink"/>
          </w:rPr>
          <w:t>Anonymous Group Safety survey</w:t>
        </w:r>
      </w:hyperlink>
      <w:r w:rsidR="008704B1">
        <w:t xml:space="preserve"> (same as above, but identifying questions are removed)</w:t>
      </w:r>
    </w:p>
    <w:p w14:paraId="1E743A03" w14:textId="6D22B5D9" w:rsidR="002833DA" w:rsidRDefault="000024BA" w:rsidP="00CF4D38">
      <w:pPr>
        <w:pStyle w:val="ListParagraph"/>
        <w:numPr>
          <w:ilvl w:val="1"/>
          <w:numId w:val="18"/>
        </w:numPr>
      </w:pPr>
      <w:hyperlink r:id="rId46" w:history="1">
        <w:r w:rsidR="002833DA" w:rsidRPr="00F61B5F">
          <w:rPr>
            <w:rStyle w:val="Hyperlink"/>
          </w:rPr>
          <w:t>TA satisfaction survey</w:t>
        </w:r>
      </w:hyperlink>
    </w:p>
    <w:p w14:paraId="41952893" w14:textId="52C4D5C6" w:rsidR="009C091C" w:rsidRDefault="000024BA" w:rsidP="00CF4D38">
      <w:pPr>
        <w:pStyle w:val="ListParagraph"/>
        <w:numPr>
          <w:ilvl w:val="1"/>
          <w:numId w:val="18"/>
        </w:numPr>
      </w:pPr>
      <w:hyperlink r:id="rId47" w:history="1">
        <w:r w:rsidR="009C091C" w:rsidRPr="006B0453">
          <w:rPr>
            <w:rStyle w:val="Hyperlink"/>
          </w:rPr>
          <w:t>Getting to K</w:t>
        </w:r>
        <w:r w:rsidR="006B0453" w:rsidRPr="006B0453">
          <w:rPr>
            <w:rStyle w:val="Hyperlink"/>
          </w:rPr>
          <w:t>now You form</w:t>
        </w:r>
      </w:hyperlink>
    </w:p>
    <w:p w14:paraId="4492736F" w14:textId="5EECA472" w:rsidR="00CF4D38" w:rsidRDefault="000024BA" w:rsidP="00CF4D38">
      <w:pPr>
        <w:pStyle w:val="ListParagraph"/>
        <w:numPr>
          <w:ilvl w:val="0"/>
          <w:numId w:val="18"/>
        </w:numPr>
      </w:pPr>
      <w:hyperlink r:id="rId48" w:history="1">
        <w:r w:rsidR="00CF4D38">
          <w:rPr>
            <w:rStyle w:val="Hyperlink"/>
          </w:rPr>
          <w:t>Email CITT to get help with Feedback surveys</w:t>
        </w:r>
      </w:hyperlink>
    </w:p>
    <w:p w14:paraId="3CC460C8" w14:textId="77777777" w:rsidR="00CF4D38" w:rsidRPr="004F165D" w:rsidRDefault="00CF4D38" w:rsidP="00933319">
      <w:pPr>
        <w:pStyle w:val="ListParagraph"/>
      </w:pPr>
    </w:p>
    <w:p w14:paraId="76A92ECD" w14:textId="778E7E27" w:rsidR="000C60F2" w:rsidRDefault="000C60F2">
      <w:pPr>
        <w:rPr>
          <w:rFonts w:asciiTheme="majorHAnsi" w:eastAsiaTheme="majorEastAsia" w:hAnsiTheme="majorHAnsi" w:cstheme="majorBidi"/>
          <w:color w:val="3B3838" w:themeColor="background2" w:themeShade="40"/>
          <w:sz w:val="36"/>
          <w:szCs w:val="36"/>
        </w:rPr>
      </w:pPr>
      <w:r>
        <w:br w:type="page"/>
      </w:r>
    </w:p>
    <w:p w14:paraId="7826A390" w14:textId="79468392" w:rsidR="000C60F2" w:rsidRDefault="000C60F2" w:rsidP="000C60F2">
      <w:pPr>
        <w:pStyle w:val="Heading1"/>
      </w:pPr>
      <w:bookmarkStart w:id="8" w:name="_Start_Here_Module"/>
      <w:bookmarkStart w:id="9" w:name="_Toc112153480"/>
      <w:bookmarkEnd w:id="8"/>
      <w:r>
        <w:lastRenderedPageBreak/>
        <w:t>Start Here Module</w:t>
      </w:r>
      <w:bookmarkEnd w:id="9"/>
    </w:p>
    <w:p w14:paraId="0E5C9967" w14:textId="6BC8A522" w:rsidR="002D5285" w:rsidRDefault="002D5285" w:rsidP="002D5285">
      <w:pPr>
        <w:pStyle w:val="Heading2"/>
      </w:pPr>
      <w:r>
        <w:t>Purpose</w:t>
      </w:r>
    </w:p>
    <w:p w14:paraId="1175B8F2" w14:textId="4B6EEAE5" w:rsidR="002D5285" w:rsidRPr="004F165D" w:rsidRDefault="00B9037B" w:rsidP="002D5285">
      <w:r>
        <w:t>A Start Here module</w:t>
      </w:r>
      <w:r w:rsidR="00817D63">
        <w:t xml:space="preserve"> introduces students to </w:t>
      </w:r>
      <w:r w:rsidR="00A71456">
        <w:t xml:space="preserve">their instructor and </w:t>
      </w:r>
      <w:r w:rsidR="00817D63">
        <w:t>the purpose and goals of the course</w:t>
      </w:r>
      <w:r w:rsidR="00A71456">
        <w:t>.</w:t>
      </w:r>
      <w:r w:rsidR="00891531">
        <w:t xml:space="preserve"> It also serves </w:t>
      </w:r>
      <w:r w:rsidR="00AE53DC">
        <w:t xml:space="preserve">as </w:t>
      </w:r>
      <w:r w:rsidR="004D3232">
        <w:t xml:space="preserve">landing place for UF Resources and Policies, instructional </w:t>
      </w:r>
      <w:r w:rsidR="00C06DB8">
        <w:t xml:space="preserve">guides for course technology, and </w:t>
      </w:r>
      <w:r w:rsidR="00534094">
        <w:t xml:space="preserve">content </w:t>
      </w:r>
      <w:r w:rsidR="002A25E4">
        <w:t xml:space="preserve">that outlines </w:t>
      </w:r>
      <w:r w:rsidR="00FB59F1">
        <w:t>how to be successful in the course.</w:t>
      </w:r>
      <w:r w:rsidR="00534094">
        <w:t xml:space="preserve"> </w:t>
      </w:r>
    </w:p>
    <w:p w14:paraId="6C44DC0D" w14:textId="0B56EB41" w:rsidR="002D5285" w:rsidRDefault="00C83F4E" w:rsidP="002D5285">
      <w:pPr>
        <w:pStyle w:val="Heading2"/>
      </w:pPr>
      <w:r>
        <w:rPr>
          <w:noProof/>
        </w:rPr>
        <w:drawing>
          <wp:anchor distT="0" distB="0" distL="114300" distR="114300" simplePos="0" relativeHeight="251658248" behindDoc="1" locked="0" layoutInCell="1" allowOverlap="1" wp14:anchorId="3A8AFD85" wp14:editId="0B364640">
            <wp:simplePos x="0" y="0"/>
            <wp:positionH relativeFrom="column">
              <wp:posOffset>2457450</wp:posOffset>
            </wp:positionH>
            <wp:positionV relativeFrom="paragraph">
              <wp:posOffset>182880</wp:posOffset>
            </wp:positionV>
            <wp:extent cx="3901440" cy="1544955"/>
            <wp:effectExtent l="38100" t="38100" r="99060" b="93345"/>
            <wp:wrapTight wrapText="bothSides">
              <wp:wrapPolygon edited="0">
                <wp:start x="0" y="-533"/>
                <wp:lineTo x="-211" y="-266"/>
                <wp:lineTo x="-211" y="21041"/>
                <wp:lineTo x="-105" y="22639"/>
                <wp:lineTo x="21832" y="22639"/>
                <wp:lineTo x="22043" y="21041"/>
                <wp:lineTo x="22043" y="3995"/>
                <wp:lineTo x="21727" y="0"/>
                <wp:lineTo x="21727" y="-533"/>
                <wp:lineTo x="0" y="-53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01440" cy="15449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5285">
        <w:t>Summary</w:t>
      </w:r>
    </w:p>
    <w:p w14:paraId="4A23DFFA" w14:textId="212C184F" w:rsidR="002D5285" w:rsidRPr="004F165D" w:rsidRDefault="008B4A43" w:rsidP="002D5285">
      <w:r>
        <w:t>A Start Here module should be the first module students visit in your course.</w:t>
      </w:r>
      <w:r w:rsidR="00250B7F" w:rsidRPr="00250B7F">
        <w:rPr>
          <w:noProof/>
        </w:rPr>
        <w:t xml:space="preserve"> </w:t>
      </w:r>
      <w:r w:rsidR="00367D10">
        <w:rPr>
          <w:noProof/>
        </w:rPr>
        <w:t xml:space="preserve">This module </w:t>
      </w:r>
      <w:r w:rsidR="002F3E7C">
        <w:rPr>
          <w:noProof/>
        </w:rPr>
        <w:t>is an opportunity to welcome students to the course and typically includes the following pages:</w:t>
      </w:r>
    </w:p>
    <w:p w14:paraId="1CAD5D89" w14:textId="323BD1A7" w:rsidR="002F3E7C" w:rsidRDefault="002F3E7C" w:rsidP="002F3E7C">
      <w:pPr>
        <w:pStyle w:val="ListParagraph"/>
        <w:numPr>
          <w:ilvl w:val="0"/>
          <w:numId w:val="23"/>
        </w:numPr>
      </w:pPr>
      <w:r>
        <w:t>Welcome to the Course!</w:t>
      </w:r>
    </w:p>
    <w:p w14:paraId="34D4E933" w14:textId="1EF7D9D1" w:rsidR="002F3E7C" w:rsidRDefault="002F3E7C" w:rsidP="002F3E7C">
      <w:pPr>
        <w:pStyle w:val="ListParagraph"/>
        <w:numPr>
          <w:ilvl w:val="1"/>
          <w:numId w:val="23"/>
        </w:numPr>
      </w:pPr>
      <w:r>
        <w:t>Instructor welcome video</w:t>
      </w:r>
    </w:p>
    <w:p w14:paraId="1FAB895B" w14:textId="1F7D5FF7" w:rsidR="002F3E7C" w:rsidRDefault="002F3E7C" w:rsidP="002F3E7C">
      <w:pPr>
        <w:pStyle w:val="ListParagraph"/>
        <w:numPr>
          <w:ilvl w:val="1"/>
          <w:numId w:val="23"/>
        </w:numPr>
      </w:pPr>
      <w:r>
        <w:t>Syllabus</w:t>
      </w:r>
    </w:p>
    <w:p w14:paraId="0BF6FA58" w14:textId="3F08546B" w:rsidR="002F3E7C" w:rsidRDefault="002F3E7C" w:rsidP="002F3E7C">
      <w:pPr>
        <w:pStyle w:val="ListParagraph"/>
        <w:numPr>
          <w:ilvl w:val="1"/>
          <w:numId w:val="23"/>
        </w:numPr>
      </w:pPr>
      <w:r>
        <w:t>Course Goals/Purpose</w:t>
      </w:r>
    </w:p>
    <w:p w14:paraId="538154D8" w14:textId="26DFA993" w:rsidR="006078F8" w:rsidRPr="004F165D" w:rsidRDefault="006078F8" w:rsidP="006078F8">
      <w:pPr>
        <w:pStyle w:val="ListParagraph"/>
        <w:numPr>
          <w:ilvl w:val="0"/>
          <w:numId w:val="23"/>
        </w:numPr>
      </w:pPr>
      <w:r>
        <w:t>Course Overview</w:t>
      </w:r>
    </w:p>
    <w:p w14:paraId="1A1F891D" w14:textId="2F4E5905" w:rsidR="00E671AB" w:rsidRDefault="00E671AB" w:rsidP="00E671AB">
      <w:pPr>
        <w:pStyle w:val="ListParagraph"/>
        <w:numPr>
          <w:ilvl w:val="1"/>
          <w:numId w:val="23"/>
        </w:numPr>
      </w:pPr>
      <w:r>
        <w:t>Course description</w:t>
      </w:r>
    </w:p>
    <w:p w14:paraId="52738957" w14:textId="4B27B8C7" w:rsidR="00E671AB" w:rsidRDefault="00E671AB" w:rsidP="00E671AB">
      <w:pPr>
        <w:pStyle w:val="ListParagraph"/>
        <w:numPr>
          <w:ilvl w:val="1"/>
          <w:numId w:val="23"/>
        </w:numPr>
      </w:pPr>
      <w:r>
        <w:t>About the instructional team</w:t>
      </w:r>
    </w:p>
    <w:p w14:paraId="6F1B9BC0" w14:textId="18883102" w:rsidR="00E671AB" w:rsidRDefault="00E671AB" w:rsidP="00E671AB">
      <w:pPr>
        <w:pStyle w:val="ListParagraph"/>
        <w:numPr>
          <w:ilvl w:val="1"/>
          <w:numId w:val="23"/>
        </w:numPr>
      </w:pPr>
      <w:r>
        <w:t>Course communication</w:t>
      </w:r>
    </w:p>
    <w:p w14:paraId="3EF6C6E0" w14:textId="66BE1B69" w:rsidR="00E671AB" w:rsidRDefault="00E671AB" w:rsidP="00E671AB">
      <w:pPr>
        <w:pStyle w:val="ListParagraph"/>
        <w:numPr>
          <w:ilvl w:val="1"/>
          <w:numId w:val="23"/>
        </w:numPr>
      </w:pPr>
      <w:r>
        <w:t>Required texts and technology</w:t>
      </w:r>
    </w:p>
    <w:p w14:paraId="2B6DD01C" w14:textId="16D56210" w:rsidR="00E671AB" w:rsidRPr="004F165D" w:rsidRDefault="00BC6367" w:rsidP="00E671AB">
      <w:pPr>
        <w:pStyle w:val="ListParagraph"/>
        <w:numPr>
          <w:ilvl w:val="1"/>
          <w:numId w:val="23"/>
        </w:numPr>
      </w:pPr>
      <w:r>
        <w:t>Academic honesty</w:t>
      </w:r>
      <w:r w:rsidR="00F600D5">
        <w:t xml:space="preserve"> information</w:t>
      </w:r>
    </w:p>
    <w:p w14:paraId="6DB78CC9" w14:textId="5A233EA3" w:rsidR="00F600D5" w:rsidRPr="004F165D" w:rsidRDefault="00F600D5" w:rsidP="00E671AB">
      <w:pPr>
        <w:pStyle w:val="ListParagraph"/>
        <w:numPr>
          <w:ilvl w:val="1"/>
          <w:numId w:val="23"/>
        </w:numPr>
      </w:pPr>
      <w:r>
        <w:t>Feedback and concerns</w:t>
      </w:r>
    </w:p>
    <w:p w14:paraId="4C659CE8" w14:textId="38C56348" w:rsidR="00836666" w:rsidRPr="004F165D" w:rsidRDefault="00836666" w:rsidP="00836666">
      <w:pPr>
        <w:pStyle w:val="ListParagraph"/>
        <w:numPr>
          <w:ilvl w:val="0"/>
          <w:numId w:val="23"/>
        </w:numPr>
      </w:pPr>
      <w:r>
        <w:t>How-to Guides for Navigating Course Technology (e.g., Downloading Files and Viewing Alternative Formats in Canvas</w:t>
      </w:r>
      <w:r w:rsidR="00E6121C">
        <w:t>, VoiceThread Guide)</w:t>
      </w:r>
    </w:p>
    <w:p w14:paraId="1C1BDC32" w14:textId="37A2D625" w:rsidR="00E6121C" w:rsidRDefault="007C7104" w:rsidP="00836666">
      <w:pPr>
        <w:pStyle w:val="ListParagraph"/>
        <w:numPr>
          <w:ilvl w:val="0"/>
          <w:numId w:val="23"/>
        </w:numPr>
      </w:pPr>
      <w:r>
        <w:t>UF Resources and Policies</w:t>
      </w:r>
    </w:p>
    <w:p w14:paraId="38A5A07B" w14:textId="355C94B0" w:rsidR="007C7104" w:rsidRPr="004F165D" w:rsidRDefault="007C7104" w:rsidP="00836666">
      <w:pPr>
        <w:pStyle w:val="ListParagraph"/>
        <w:numPr>
          <w:ilvl w:val="0"/>
          <w:numId w:val="23"/>
        </w:numPr>
      </w:pPr>
      <w:r>
        <w:t xml:space="preserve">General </w:t>
      </w:r>
      <w:r w:rsidR="006D7F02">
        <w:t>Course Questions</w:t>
      </w:r>
    </w:p>
    <w:p w14:paraId="72C6B023" w14:textId="434C559E" w:rsidR="006D7F02" w:rsidRPr="004F165D" w:rsidRDefault="006D7F02" w:rsidP="00836666">
      <w:pPr>
        <w:pStyle w:val="ListParagraph"/>
        <w:numPr>
          <w:ilvl w:val="0"/>
          <w:numId w:val="23"/>
        </w:numPr>
      </w:pPr>
      <w:r>
        <w:t>Getting to Know You survey (see</w:t>
      </w:r>
      <w:r w:rsidR="00737E19">
        <w:t xml:space="preserve"> recipe in this cookbook)</w:t>
      </w:r>
    </w:p>
    <w:p w14:paraId="5D54517B" w14:textId="7E23E341" w:rsidR="002D5285" w:rsidRDefault="002D5285" w:rsidP="002D5285">
      <w:pPr>
        <w:pStyle w:val="Heading2"/>
      </w:pPr>
      <w:r>
        <w:t>Ingredients</w:t>
      </w:r>
    </w:p>
    <w:p w14:paraId="2A5F4443" w14:textId="6FEDA81A" w:rsidR="002D5285" w:rsidRDefault="008B4A43" w:rsidP="008B4A43">
      <w:pPr>
        <w:pStyle w:val="ListParagraph"/>
        <w:numPr>
          <w:ilvl w:val="0"/>
          <w:numId w:val="22"/>
        </w:numPr>
      </w:pPr>
      <w:r>
        <w:t xml:space="preserve">Build your course using </w:t>
      </w:r>
      <w:hyperlink r:id="rId50" w:anchor="Modules" w:history="1">
        <w:r w:rsidRPr="008B4A43">
          <w:rPr>
            <w:rStyle w:val="Hyperlink"/>
          </w:rPr>
          <w:t>Modules</w:t>
        </w:r>
      </w:hyperlink>
      <w:r>
        <w:t xml:space="preserve"> in Canvas</w:t>
      </w:r>
    </w:p>
    <w:p w14:paraId="7FF1D2E0" w14:textId="6200D6F1" w:rsidR="004C0115" w:rsidRDefault="0050435A" w:rsidP="008B4A43">
      <w:pPr>
        <w:pStyle w:val="ListParagraph"/>
        <w:numPr>
          <w:ilvl w:val="0"/>
          <w:numId w:val="22"/>
        </w:numPr>
      </w:pPr>
      <w:r>
        <w:rPr>
          <w:noProof/>
        </w:rPr>
        <w:drawing>
          <wp:anchor distT="0" distB="0" distL="114300" distR="114300" simplePos="0" relativeHeight="251658249" behindDoc="0" locked="0" layoutInCell="1" allowOverlap="1" wp14:anchorId="309D2411" wp14:editId="1FEA0730">
            <wp:simplePos x="0" y="0"/>
            <wp:positionH relativeFrom="column">
              <wp:posOffset>4576445</wp:posOffset>
            </wp:positionH>
            <wp:positionV relativeFrom="paragraph">
              <wp:posOffset>378460</wp:posOffset>
            </wp:positionV>
            <wp:extent cx="276860" cy="1055370"/>
            <wp:effectExtent l="0" t="0" r="8890" b="0"/>
            <wp:wrapThrough wrapText="bothSides">
              <wp:wrapPolygon edited="0">
                <wp:start x="0" y="0"/>
                <wp:lineTo x="0" y="21054"/>
                <wp:lineTo x="20807" y="21054"/>
                <wp:lineTo x="208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86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609">
        <w:t>Start Here module template (</w:t>
      </w:r>
      <w:r w:rsidR="004C0115">
        <w:t xml:space="preserve">Import </w:t>
      </w:r>
      <w:r w:rsidR="005711FB">
        <w:t xml:space="preserve">the Start Here module template by </w:t>
      </w:r>
      <w:r w:rsidR="00F71C54">
        <w:t xml:space="preserve">navigating to </w:t>
      </w:r>
      <w:hyperlink r:id="rId52" w:history="1">
        <w:r w:rsidR="00F71C54" w:rsidRPr="001E2F06">
          <w:rPr>
            <w:rStyle w:val="Hyperlink"/>
          </w:rPr>
          <w:t>Canvas Commons</w:t>
        </w:r>
      </w:hyperlink>
      <w:r w:rsidR="001E2F06">
        <w:t xml:space="preserve"> and searching “University of Florida </w:t>
      </w:r>
      <w:r w:rsidR="009F7785">
        <w:t>CITT Start Here Template”</w:t>
      </w:r>
    </w:p>
    <w:p w14:paraId="6840AC27" w14:textId="21F67C88" w:rsidR="002D5285" w:rsidRDefault="002D5285" w:rsidP="002D5285">
      <w:pPr>
        <w:pStyle w:val="Heading2"/>
      </w:pPr>
      <w:r>
        <w:t>Recipe</w:t>
      </w:r>
    </w:p>
    <w:p w14:paraId="510D8935" w14:textId="16555093" w:rsidR="0090412F" w:rsidRDefault="00D3406F" w:rsidP="00FC3609">
      <w:pPr>
        <w:pStyle w:val="ListParagraph"/>
        <w:numPr>
          <w:ilvl w:val="0"/>
          <w:numId w:val="24"/>
        </w:numPr>
      </w:pPr>
      <w:r>
        <w:t xml:space="preserve">Log in to </w:t>
      </w:r>
      <w:r w:rsidR="00E36A14">
        <w:t xml:space="preserve">eLearning at </w:t>
      </w:r>
      <w:hyperlink r:id="rId53" w:history="1">
        <w:r w:rsidR="00E36A14" w:rsidRPr="0090412F">
          <w:rPr>
            <w:rStyle w:val="Hyperlink"/>
          </w:rPr>
          <w:t>elearning.ufl.edu</w:t>
        </w:r>
      </w:hyperlink>
      <w:r w:rsidR="0090412F">
        <w:t>.</w:t>
      </w:r>
    </w:p>
    <w:p w14:paraId="46020343" w14:textId="589E7345" w:rsidR="002D5285" w:rsidRPr="002D5285" w:rsidRDefault="0090412F" w:rsidP="00FC3609">
      <w:pPr>
        <w:pStyle w:val="ListParagraph"/>
        <w:numPr>
          <w:ilvl w:val="0"/>
          <w:numId w:val="24"/>
        </w:numPr>
      </w:pPr>
      <w:r>
        <w:t>Click on the Canvas Commons icon in the blue left-hand side navigation</w:t>
      </w:r>
      <w:r w:rsidR="00D34343">
        <w:t>.</w:t>
      </w:r>
    </w:p>
    <w:p w14:paraId="653CB89F" w14:textId="7CAECA93" w:rsidR="00D37982" w:rsidRPr="002D5285" w:rsidRDefault="00D37982" w:rsidP="00FC3609">
      <w:pPr>
        <w:pStyle w:val="ListParagraph"/>
        <w:numPr>
          <w:ilvl w:val="0"/>
          <w:numId w:val="24"/>
        </w:numPr>
      </w:pPr>
      <w:r>
        <w:t xml:space="preserve">Search </w:t>
      </w:r>
      <w:r w:rsidR="00CE52A7">
        <w:t>University of Florida</w:t>
      </w:r>
      <w:r w:rsidR="00874571">
        <w:t xml:space="preserve"> CITT Start Here Template</w:t>
      </w:r>
      <w:r w:rsidR="009B1165">
        <w:t xml:space="preserve"> and click </w:t>
      </w:r>
      <w:r w:rsidR="00D34343">
        <w:t>to open.</w:t>
      </w:r>
    </w:p>
    <w:p w14:paraId="414D4278" w14:textId="0D781C0C" w:rsidR="00D34343" w:rsidRPr="002D5285" w:rsidRDefault="007F5D6E" w:rsidP="00FC3609">
      <w:pPr>
        <w:pStyle w:val="ListParagraph"/>
        <w:numPr>
          <w:ilvl w:val="0"/>
          <w:numId w:val="24"/>
        </w:numPr>
      </w:pPr>
      <w:r>
        <w:t xml:space="preserve">On the right-hand side, click </w:t>
      </w:r>
      <w:r>
        <w:rPr>
          <w:b/>
          <w:bCs/>
        </w:rPr>
        <w:t>Import/Download</w:t>
      </w:r>
      <w:r>
        <w:t xml:space="preserve"> and select your course.</w:t>
      </w:r>
    </w:p>
    <w:p w14:paraId="3A6780DD" w14:textId="74CA7326" w:rsidR="007F5D6E" w:rsidRPr="002D5285" w:rsidRDefault="007F5D6E" w:rsidP="00FC3609">
      <w:pPr>
        <w:pStyle w:val="ListParagraph"/>
        <w:numPr>
          <w:ilvl w:val="0"/>
          <w:numId w:val="24"/>
        </w:numPr>
      </w:pPr>
      <w:r>
        <w:t>Once imported, navigate to your course</w:t>
      </w:r>
      <w:r w:rsidR="006B4064">
        <w:t>,</w:t>
      </w:r>
      <w:r>
        <w:t xml:space="preserve"> and edit the existing content to reflect your course; delete what is not relevant.</w:t>
      </w:r>
    </w:p>
    <w:p w14:paraId="1D642501" w14:textId="707A4B86" w:rsidR="007B2E29" w:rsidRDefault="002D5285" w:rsidP="002B4C1D">
      <w:pPr>
        <w:pStyle w:val="Heading2"/>
      </w:pPr>
      <w:r>
        <w:lastRenderedPageBreak/>
        <w:t>Additional Resources or Assistance</w:t>
      </w:r>
    </w:p>
    <w:p w14:paraId="63B105F8" w14:textId="73856830" w:rsidR="00F465F9" w:rsidRDefault="000024BA" w:rsidP="002B4C1D">
      <w:pPr>
        <w:pStyle w:val="ListParagraph"/>
        <w:numPr>
          <w:ilvl w:val="0"/>
          <w:numId w:val="28"/>
        </w:numPr>
      </w:pPr>
      <w:hyperlink r:id="rId54" w:history="1">
        <w:r w:rsidR="002B4C1D" w:rsidRPr="000262AF">
          <w:rPr>
            <w:rStyle w:val="Hyperlink"/>
          </w:rPr>
          <w:t>Request assistance</w:t>
        </w:r>
      </w:hyperlink>
      <w:r w:rsidR="002B4C1D">
        <w:t xml:space="preserve"> to work with an instructional designer</w:t>
      </w:r>
    </w:p>
    <w:p w14:paraId="66F21292" w14:textId="557390F7" w:rsidR="00A4321B" w:rsidRDefault="000024BA" w:rsidP="002B4C1D">
      <w:pPr>
        <w:pStyle w:val="ListParagraph"/>
        <w:numPr>
          <w:ilvl w:val="0"/>
          <w:numId w:val="28"/>
        </w:numPr>
      </w:pPr>
      <w:hyperlink r:id="rId55" w:history="1">
        <w:r w:rsidR="00A4321B" w:rsidRPr="00A60B32">
          <w:rPr>
            <w:rStyle w:val="Hyperlink"/>
          </w:rPr>
          <w:t xml:space="preserve">Email CITT to help with </w:t>
        </w:r>
        <w:r w:rsidR="00A60B32" w:rsidRPr="00A60B32">
          <w:rPr>
            <w:rStyle w:val="Hyperlink"/>
          </w:rPr>
          <w:t>Start Here modules</w:t>
        </w:r>
      </w:hyperlink>
    </w:p>
    <w:p w14:paraId="32A160C9" w14:textId="7E964ACD" w:rsidR="007B2E29" w:rsidRDefault="000024BA" w:rsidP="002B4C1D">
      <w:pPr>
        <w:pStyle w:val="ListParagraph"/>
        <w:numPr>
          <w:ilvl w:val="0"/>
          <w:numId w:val="28"/>
        </w:numPr>
      </w:pPr>
      <w:hyperlink r:id="rId56" w:history="1">
        <w:r w:rsidR="001B7B54" w:rsidRPr="001B7B54">
          <w:rPr>
            <w:rStyle w:val="Hyperlink"/>
          </w:rPr>
          <w:t>Connecting with Students</w:t>
        </w:r>
      </w:hyperlink>
    </w:p>
    <w:sectPr w:rsidR="007B2E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ntona ExtraBold">
    <w:altName w:val="Calibri"/>
    <w:panose1 w:val="00000000000000000000"/>
    <w:charset w:val="00"/>
    <w:family w:val="modern"/>
    <w:notTrueType/>
    <w:pitch w:val="variable"/>
    <w:sig w:usb0="00000007" w:usb1="00000000" w:usb2="00000000" w:usb3="00000000" w:csb0="00000093"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B35E"/>
    <w:multiLevelType w:val="hybridMultilevel"/>
    <w:tmpl w:val="116A5ED8"/>
    <w:lvl w:ilvl="0" w:tplc="BB7AD3E0">
      <w:start w:val="1"/>
      <w:numFmt w:val="bullet"/>
      <w:lvlText w:val="·"/>
      <w:lvlJc w:val="left"/>
      <w:pPr>
        <w:ind w:left="720" w:hanging="360"/>
      </w:pPr>
      <w:rPr>
        <w:rFonts w:ascii="Symbol" w:hAnsi="Symbol" w:hint="default"/>
      </w:rPr>
    </w:lvl>
    <w:lvl w:ilvl="1" w:tplc="D8C0CBA6">
      <w:start w:val="1"/>
      <w:numFmt w:val="bullet"/>
      <w:lvlText w:val="o"/>
      <w:lvlJc w:val="left"/>
      <w:pPr>
        <w:ind w:left="1440" w:hanging="360"/>
      </w:pPr>
      <w:rPr>
        <w:rFonts w:ascii="Courier New" w:hAnsi="Courier New" w:hint="default"/>
      </w:rPr>
    </w:lvl>
    <w:lvl w:ilvl="2" w:tplc="55CA7870">
      <w:start w:val="1"/>
      <w:numFmt w:val="bullet"/>
      <w:lvlText w:val=""/>
      <w:lvlJc w:val="left"/>
      <w:pPr>
        <w:ind w:left="2160" w:hanging="360"/>
      </w:pPr>
      <w:rPr>
        <w:rFonts w:ascii="Wingdings" w:hAnsi="Wingdings" w:hint="default"/>
      </w:rPr>
    </w:lvl>
    <w:lvl w:ilvl="3" w:tplc="F312803E">
      <w:start w:val="1"/>
      <w:numFmt w:val="bullet"/>
      <w:lvlText w:val=""/>
      <w:lvlJc w:val="left"/>
      <w:pPr>
        <w:ind w:left="2880" w:hanging="360"/>
      </w:pPr>
      <w:rPr>
        <w:rFonts w:ascii="Symbol" w:hAnsi="Symbol" w:hint="default"/>
      </w:rPr>
    </w:lvl>
    <w:lvl w:ilvl="4" w:tplc="2E1E8770">
      <w:start w:val="1"/>
      <w:numFmt w:val="bullet"/>
      <w:lvlText w:val="o"/>
      <w:lvlJc w:val="left"/>
      <w:pPr>
        <w:ind w:left="3600" w:hanging="360"/>
      </w:pPr>
      <w:rPr>
        <w:rFonts w:ascii="Courier New" w:hAnsi="Courier New" w:hint="default"/>
      </w:rPr>
    </w:lvl>
    <w:lvl w:ilvl="5" w:tplc="7D0A6D28">
      <w:start w:val="1"/>
      <w:numFmt w:val="bullet"/>
      <w:lvlText w:val=""/>
      <w:lvlJc w:val="left"/>
      <w:pPr>
        <w:ind w:left="4320" w:hanging="360"/>
      </w:pPr>
      <w:rPr>
        <w:rFonts w:ascii="Wingdings" w:hAnsi="Wingdings" w:hint="default"/>
      </w:rPr>
    </w:lvl>
    <w:lvl w:ilvl="6" w:tplc="048CB530">
      <w:start w:val="1"/>
      <w:numFmt w:val="bullet"/>
      <w:lvlText w:val=""/>
      <w:lvlJc w:val="left"/>
      <w:pPr>
        <w:ind w:left="5040" w:hanging="360"/>
      </w:pPr>
      <w:rPr>
        <w:rFonts w:ascii="Symbol" w:hAnsi="Symbol" w:hint="default"/>
      </w:rPr>
    </w:lvl>
    <w:lvl w:ilvl="7" w:tplc="604A5A5A">
      <w:start w:val="1"/>
      <w:numFmt w:val="bullet"/>
      <w:lvlText w:val="o"/>
      <w:lvlJc w:val="left"/>
      <w:pPr>
        <w:ind w:left="5760" w:hanging="360"/>
      </w:pPr>
      <w:rPr>
        <w:rFonts w:ascii="Courier New" w:hAnsi="Courier New" w:hint="default"/>
      </w:rPr>
    </w:lvl>
    <w:lvl w:ilvl="8" w:tplc="C31EE328">
      <w:start w:val="1"/>
      <w:numFmt w:val="bullet"/>
      <w:lvlText w:val=""/>
      <w:lvlJc w:val="left"/>
      <w:pPr>
        <w:ind w:left="6480" w:hanging="360"/>
      </w:pPr>
      <w:rPr>
        <w:rFonts w:ascii="Wingdings" w:hAnsi="Wingdings" w:hint="default"/>
      </w:rPr>
    </w:lvl>
  </w:abstractNum>
  <w:abstractNum w:abstractNumId="1" w15:restartNumberingAfterBreak="0">
    <w:nsid w:val="0F600382"/>
    <w:multiLevelType w:val="hybridMultilevel"/>
    <w:tmpl w:val="9464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61D7D"/>
    <w:multiLevelType w:val="hybridMultilevel"/>
    <w:tmpl w:val="E71E1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7852F1"/>
    <w:multiLevelType w:val="hybridMultilevel"/>
    <w:tmpl w:val="6210973C"/>
    <w:lvl w:ilvl="0" w:tplc="BB7AD3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F2E95"/>
    <w:multiLevelType w:val="hybridMultilevel"/>
    <w:tmpl w:val="B2F4AFDE"/>
    <w:lvl w:ilvl="0" w:tplc="F1525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301F4"/>
    <w:multiLevelType w:val="hybridMultilevel"/>
    <w:tmpl w:val="4160802A"/>
    <w:lvl w:ilvl="0" w:tplc="C0A6278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A7048F"/>
    <w:multiLevelType w:val="hybridMultilevel"/>
    <w:tmpl w:val="0BD8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42B69"/>
    <w:multiLevelType w:val="hybridMultilevel"/>
    <w:tmpl w:val="3524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62E72"/>
    <w:multiLevelType w:val="hybridMultilevel"/>
    <w:tmpl w:val="1182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90AEF"/>
    <w:multiLevelType w:val="hybridMultilevel"/>
    <w:tmpl w:val="1D024E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9E72FF"/>
    <w:multiLevelType w:val="hybridMultilevel"/>
    <w:tmpl w:val="DF04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739BB"/>
    <w:multiLevelType w:val="hybridMultilevel"/>
    <w:tmpl w:val="EB9C6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F7E9C"/>
    <w:multiLevelType w:val="hybridMultilevel"/>
    <w:tmpl w:val="09520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6C4510"/>
    <w:multiLevelType w:val="hybridMultilevel"/>
    <w:tmpl w:val="FFFFFFFF"/>
    <w:lvl w:ilvl="0" w:tplc="45B22C6E">
      <w:start w:val="1"/>
      <w:numFmt w:val="bullet"/>
      <w:lvlText w:val="·"/>
      <w:lvlJc w:val="left"/>
      <w:pPr>
        <w:ind w:left="720" w:hanging="360"/>
      </w:pPr>
      <w:rPr>
        <w:rFonts w:ascii="Symbol" w:hAnsi="Symbol" w:hint="default"/>
      </w:rPr>
    </w:lvl>
    <w:lvl w:ilvl="1" w:tplc="DA300132">
      <w:start w:val="1"/>
      <w:numFmt w:val="bullet"/>
      <w:lvlText w:val="o"/>
      <w:lvlJc w:val="left"/>
      <w:pPr>
        <w:ind w:left="1440" w:hanging="360"/>
      </w:pPr>
      <w:rPr>
        <w:rFonts w:ascii="Courier New" w:hAnsi="Courier New" w:hint="default"/>
      </w:rPr>
    </w:lvl>
    <w:lvl w:ilvl="2" w:tplc="2CD8BF88">
      <w:start w:val="1"/>
      <w:numFmt w:val="bullet"/>
      <w:lvlText w:val=""/>
      <w:lvlJc w:val="left"/>
      <w:pPr>
        <w:ind w:left="2160" w:hanging="360"/>
      </w:pPr>
      <w:rPr>
        <w:rFonts w:ascii="Wingdings" w:hAnsi="Wingdings" w:hint="default"/>
      </w:rPr>
    </w:lvl>
    <w:lvl w:ilvl="3" w:tplc="37565DBA">
      <w:start w:val="1"/>
      <w:numFmt w:val="bullet"/>
      <w:lvlText w:val=""/>
      <w:lvlJc w:val="left"/>
      <w:pPr>
        <w:ind w:left="2880" w:hanging="360"/>
      </w:pPr>
      <w:rPr>
        <w:rFonts w:ascii="Symbol" w:hAnsi="Symbol" w:hint="default"/>
      </w:rPr>
    </w:lvl>
    <w:lvl w:ilvl="4" w:tplc="FF4814D0">
      <w:start w:val="1"/>
      <w:numFmt w:val="bullet"/>
      <w:lvlText w:val="o"/>
      <w:lvlJc w:val="left"/>
      <w:pPr>
        <w:ind w:left="3600" w:hanging="360"/>
      </w:pPr>
      <w:rPr>
        <w:rFonts w:ascii="Courier New" w:hAnsi="Courier New" w:hint="default"/>
      </w:rPr>
    </w:lvl>
    <w:lvl w:ilvl="5" w:tplc="DF7E9546">
      <w:start w:val="1"/>
      <w:numFmt w:val="bullet"/>
      <w:lvlText w:val=""/>
      <w:lvlJc w:val="left"/>
      <w:pPr>
        <w:ind w:left="4320" w:hanging="360"/>
      </w:pPr>
      <w:rPr>
        <w:rFonts w:ascii="Wingdings" w:hAnsi="Wingdings" w:hint="default"/>
      </w:rPr>
    </w:lvl>
    <w:lvl w:ilvl="6" w:tplc="4AD422D2">
      <w:start w:val="1"/>
      <w:numFmt w:val="bullet"/>
      <w:lvlText w:val=""/>
      <w:lvlJc w:val="left"/>
      <w:pPr>
        <w:ind w:left="5040" w:hanging="360"/>
      </w:pPr>
      <w:rPr>
        <w:rFonts w:ascii="Symbol" w:hAnsi="Symbol" w:hint="default"/>
      </w:rPr>
    </w:lvl>
    <w:lvl w:ilvl="7" w:tplc="56EC295E">
      <w:start w:val="1"/>
      <w:numFmt w:val="bullet"/>
      <w:lvlText w:val="o"/>
      <w:lvlJc w:val="left"/>
      <w:pPr>
        <w:ind w:left="5760" w:hanging="360"/>
      </w:pPr>
      <w:rPr>
        <w:rFonts w:ascii="Courier New" w:hAnsi="Courier New" w:hint="default"/>
      </w:rPr>
    </w:lvl>
    <w:lvl w:ilvl="8" w:tplc="6618162C">
      <w:start w:val="1"/>
      <w:numFmt w:val="bullet"/>
      <w:lvlText w:val=""/>
      <w:lvlJc w:val="left"/>
      <w:pPr>
        <w:ind w:left="6480" w:hanging="360"/>
      </w:pPr>
      <w:rPr>
        <w:rFonts w:ascii="Wingdings" w:hAnsi="Wingdings" w:hint="default"/>
      </w:rPr>
    </w:lvl>
  </w:abstractNum>
  <w:abstractNum w:abstractNumId="14" w15:restartNumberingAfterBreak="0">
    <w:nsid w:val="48A11BA9"/>
    <w:multiLevelType w:val="hybridMultilevel"/>
    <w:tmpl w:val="FFFFFFFF"/>
    <w:lvl w:ilvl="0" w:tplc="17C4196E">
      <w:start w:val="1"/>
      <w:numFmt w:val="bullet"/>
      <w:lvlText w:val=""/>
      <w:lvlJc w:val="left"/>
      <w:pPr>
        <w:ind w:left="720" w:hanging="360"/>
      </w:pPr>
      <w:rPr>
        <w:rFonts w:ascii="Symbol" w:hAnsi="Symbol" w:hint="default"/>
      </w:rPr>
    </w:lvl>
    <w:lvl w:ilvl="1" w:tplc="E0E8E1F0">
      <w:start w:val="1"/>
      <w:numFmt w:val="bullet"/>
      <w:lvlText w:val="o"/>
      <w:lvlJc w:val="left"/>
      <w:pPr>
        <w:ind w:left="1440" w:hanging="360"/>
      </w:pPr>
      <w:rPr>
        <w:rFonts w:ascii="Courier New" w:hAnsi="Courier New" w:hint="default"/>
      </w:rPr>
    </w:lvl>
    <w:lvl w:ilvl="2" w:tplc="5B228060">
      <w:start w:val="1"/>
      <w:numFmt w:val="bullet"/>
      <w:lvlText w:val=""/>
      <w:lvlJc w:val="left"/>
      <w:pPr>
        <w:ind w:left="2160" w:hanging="360"/>
      </w:pPr>
      <w:rPr>
        <w:rFonts w:ascii="Wingdings" w:hAnsi="Wingdings" w:hint="default"/>
      </w:rPr>
    </w:lvl>
    <w:lvl w:ilvl="3" w:tplc="4342BAEC">
      <w:start w:val="1"/>
      <w:numFmt w:val="bullet"/>
      <w:lvlText w:val=""/>
      <w:lvlJc w:val="left"/>
      <w:pPr>
        <w:ind w:left="2880" w:hanging="360"/>
      </w:pPr>
      <w:rPr>
        <w:rFonts w:ascii="Symbol" w:hAnsi="Symbol" w:hint="default"/>
      </w:rPr>
    </w:lvl>
    <w:lvl w:ilvl="4" w:tplc="71C88C0C">
      <w:start w:val="1"/>
      <w:numFmt w:val="bullet"/>
      <w:lvlText w:val="o"/>
      <w:lvlJc w:val="left"/>
      <w:pPr>
        <w:ind w:left="3600" w:hanging="360"/>
      </w:pPr>
      <w:rPr>
        <w:rFonts w:ascii="Courier New" w:hAnsi="Courier New" w:hint="default"/>
      </w:rPr>
    </w:lvl>
    <w:lvl w:ilvl="5" w:tplc="40C0568A">
      <w:start w:val="1"/>
      <w:numFmt w:val="bullet"/>
      <w:lvlText w:val=""/>
      <w:lvlJc w:val="left"/>
      <w:pPr>
        <w:ind w:left="4320" w:hanging="360"/>
      </w:pPr>
      <w:rPr>
        <w:rFonts w:ascii="Wingdings" w:hAnsi="Wingdings" w:hint="default"/>
      </w:rPr>
    </w:lvl>
    <w:lvl w:ilvl="6" w:tplc="668A319E">
      <w:start w:val="1"/>
      <w:numFmt w:val="bullet"/>
      <w:lvlText w:val=""/>
      <w:lvlJc w:val="left"/>
      <w:pPr>
        <w:ind w:left="5040" w:hanging="360"/>
      </w:pPr>
      <w:rPr>
        <w:rFonts w:ascii="Symbol" w:hAnsi="Symbol" w:hint="default"/>
      </w:rPr>
    </w:lvl>
    <w:lvl w:ilvl="7" w:tplc="0B68D016">
      <w:start w:val="1"/>
      <w:numFmt w:val="bullet"/>
      <w:lvlText w:val="o"/>
      <w:lvlJc w:val="left"/>
      <w:pPr>
        <w:ind w:left="5760" w:hanging="360"/>
      </w:pPr>
      <w:rPr>
        <w:rFonts w:ascii="Courier New" w:hAnsi="Courier New" w:hint="default"/>
      </w:rPr>
    </w:lvl>
    <w:lvl w:ilvl="8" w:tplc="5A26D1D4">
      <w:start w:val="1"/>
      <w:numFmt w:val="bullet"/>
      <w:lvlText w:val=""/>
      <w:lvlJc w:val="left"/>
      <w:pPr>
        <w:ind w:left="6480" w:hanging="360"/>
      </w:pPr>
      <w:rPr>
        <w:rFonts w:ascii="Wingdings" w:hAnsi="Wingdings" w:hint="default"/>
      </w:rPr>
    </w:lvl>
  </w:abstractNum>
  <w:abstractNum w:abstractNumId="15" w15:restartNumberingAfterBreak="0">
    <w:nsid w:val="4F2F76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0965CF"/>
    <w:multiLevelType w:val="hybridMultilevel"/>
    <w:tmpl w:val="296A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26CDD"/>
    <w:multiLevelType w:val="hybridMultilevel"/>
    <w:tmpl w:val="338E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C69E5"/>
    <w:multiLevelType w:val="hybridMultilevel"/>
    <w:tmpl w:val="A0AE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97AEE"/>
    <w:multiLevelType w:val="hybridMultilevel"/>
    <w:tmpl w:val="881AB3D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DFD7FF5"/>
    <w:multiLevelType w:val="hybridMultilevel"/>
    <w:tmpl w:val="122E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4C12"/>
    <w:multiLevelType w:val="hybridMultilevel"/>
    <w:tmpl w:val="4920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70702"/>
    <w:multiLevelType w:val="hybridMultilevel"/>
    <w:tmpl w:val="09D82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957B2"/>
    <w:multiLevelType w:val="hybridMultilevel"/>
    <w:tmpl w:val="2954E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6A4A1"/>
    <w:multiLevelType w:val="hybridMultilevel"/>
    <w:tmpl w:val="FFFFFFFF"/>
    <w:lvl w:ilvl="0" w:tplc="A4CA7AC8">
      <w:start w:val="1"/>
      <w:numFmt w:val="bullet"/>
      <w:lvlText w:val="·"/>
      <w:lvlJc w:val="left"/>
      <w:pPr>
        <w:ind w:left="720" w:hanging="360"/>
      </w:pPr>
      <w:rPr>
        <w:rFonts w:ascii="Symbol" w:hAnsi="Symbol" w:hint="default"/>
      </w:rPr>
    </w:lvl>
    <w:lvl w:ilvl="1" w:tplc="EA8ED8EA">
      <w:start w:val="1"/>
      <w:numFmt w:val="bullet"/>
      <w:lvlText w:val="o"/>
      <w:lvlJc w:val="left"/>
      <w:pPr>
        <w:ind w:left="1440" w:hanging="360"/>
      </w:pPr>
      <w:rPr>
        <w:rFonts w:ascii="&quot;Courier New&quot;" w:hAnsi="&quot;Courier New&quot;" w:hint="default"/>
      </w:rPr>
    </w:lvl>
    <w:lvl w:ilvl="2" w:tplc="362CACB2">
      <w:start w:val="1"/>
      <w:numFmt w:val="bullet"/>
      <w:lvlText w:val=""/>
      <w:lvlJc w:val="left"/>
      <w:pPr>
        <w:ind w:left="2160" w:hanging="360"/>
      </w:pPr>
      <w:rPr>
        <w:rFonts w:ascii="Wingdings" w:hAnsi="Wingdings" w:hint="default"/>
      </w:rPr>
    </w:lvl>
    <w:lvl w:ilvl="3" w:tplc="AACAAA84">
      <w:start w:val="1"/>
      <w:numFmt w:val="bullet"/>
      <w:lvlText w:val=""/>
      <w:lvlJc w:val="left"/>
      <w:pPr>
        <w:ind w:left="2880" w:hanging="360"/>
      </w:pPr>
      <w:rPr>
        <w:rFonts w:ascii="Symbol" w:hAnsi="Symbol" w:hint="default"/>
      </w:rPr>
    </w:lvl>
    <w:lvl w:ilvl="4" w:tplc="3CB0B402">
      <w:start w:val="1"/>
      <w:numFmt w:val="bullet"/>
      <w:lvlText w:val="o"/>
      <w:lvlJc w:val="left"/>
      <w:pPr>
        <w:ind w:left="3600" w:hanging="360"/>
      </w:pPr>
      <w:rPr>
        <w:rFonts w:ascii="Courier New" w:hAnsi="Courier New" w:hint="default"/>
      </w:rPr>
    </w:lvl>
    <w:lvl w:ilvl="5" w:tplc="2750AC5C">
      <w:start w:val="1"/>
      <w:numFmt w:val="bullet"/>
      <w:lvlText w:val=""/>
      <w:lvlJc w:val="left"/>
      <w:pPr>
        <w:ind w:left="4320" w:hanging="360"/>
      </w:pPr>
      <w:rPr>
        <w:rFonts w:ascii="Wingdings" w:hAnsi="Wingdings" w:hint="default"/>
      </w:rPr>
    </w:lvl>
    <w:lvl w:ilvl="6" w:tplc="D0F00680">
      <w:start w:val="1"/>
      <w:numFmt w:val="bullet"/>
      <w:lvlText w:val=""/>
      <w:lvlJc w:val="left"/>
      <w:pPr>
        <w:ind w:left="5040" w:hanging="360"/>
      </w:pPr>
      <w:rPr>
        <w:rFonts w:ascii="Symbol" w:hAnsi="Symbol" w:hint="default"/>
      </w:rPr>
    </w:lvl>
    <w:lvl w:ilvl="7" w:tplc="9538F51E">
      <w:start w:val="1"/>
      <w:numFmt w:val="bullet"/>
      <w:lvlText w:val="o"/>
      <w:lvlJc w:val="left"/>
      <w:pPr>
        <w:ind w:left="5760" w:hanging="360"/>
      </w:pPr>
      <w:rPr>
        <w:rFonts w:ascii="Courier New" w:hAnsi="Courier New" w:hint="default"/>
      </w:rPr>
    </w:lvl>
    <w:lvl w:ilvl="8" w:tplc="14846AA4">
      <w:start w:val="1"/>
      <w:numFmt w:val="bullet"/>
      <w:lvlText w:val=""/>
      <w:lvlJc w:val="left"/>
      <w:pPr>
        <w:ind w:left="6480" w:hanging="360"/>
      </w:pPr>
      <w:rPr>
        <w:rFonts w:ascii="Wingdings" w:hAnsi="Wingdings" w:hint="default"/>
      </w:rPr>
    </w:lvl>
  </w:abstractNum>
  <w:abstractNum w:abstractNumId="25" w15:restartNumberingAfterBreak="0">
    <w:nsid w:val="6FE3363C"/>
    <w:multiLevelType w:val="hybridMultilevel"/>
    <w:tmpl w:val="0492C374"/>
    <w:lvl w:ilvl="0" w:tplc="C0A6278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439FF"/>
    <w:multiLevelType w:val="hybridMultilevel"/>
    <w:tmpl w:val="FB188F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0582D41"/>
    <w:multiLevelType w:val="hybridMultilevel"/>
    <w:tmpl w:val="BAA866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707B5C30"/>
    <w:multiLevelType w:val="hybridMultilevel"/>
    <w:tmpl w:val="B9A0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D2F4D"/>
    <w:multiLevelType w:val="hybridMultilevel"/>
    <w:tmpl w:val="D560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5D16F0"/>
    <w:multiLevelType w:val="hybridMultilevel"/>
    <w:tmpl w:val="FFFFFFFF"/>
    <w:lvl w:ilvl="0" w:tplc="C8365FEC">
      <w:start w:val="1"/>
      <w:numFmt w:val="bullet"/>
      <w:lvlText w:val="·"/>
      <w:lvlJc w:val="left"/>
      <w:pPr>
        <w:ind w:left="720" w:hanging="360"/>
      </w:pPr>
      <w:rPr>
        <w:rFonts w:ascii="Symbol" w:hAnsi="Symbol" w:hint="default"/>
      </w:rPr>
    </w:lvl>
    <w:lvl w:ilvl="1" w:tplc="41F000FA">
      <w:start w:val="1"/>
      <w:numFmt w:val="bullet"/>
      <w:lvlText w:val="o"/>
      <w:lvlJc w:val="left"/>
      <w:pPr>
        <w:ind w:left="1440" w:hanging="360"/>
      </w:pPr>
      <w:rPr>
        <w:rFonts w:ascii="Courier New" w:hAnsi="Courier New" w:hint="default"/>
      </w:rPr>
    </w:lvl>
    <w:lvl w:ilvl="2" w:tplc="F524EA80">
      <w:start w:val="1"/>
      <w:numFmt w:val="bullet"/>
      <w:lvlText w:val=""/>
      <w:lvlJc w:val="left"/>
      <w:pPr>
        <w:ind w:left="2160" w:hanging="360"/>
      </w:pPr>
      <w:rPr>
        <w:rFonts w:ascii="Wingdings" w:hAnsi="Wingdings" w:hint="default"/>
      </w:rPr>
    </w:lvl>
    <w:lvl w:ilvl="3" w:tplc="D01AF308">
      <w:start w:val="1"/>
      <w:numFmt w:val="bullet"/>
      <w:lvlText w:val=""/>
      <w:lvlJc w:val="left"/>
      <w:pPr>
        <w:ind w:left="2880" w:hanging="360"/>
      </w:pPr>
      <w:rPr>
        <w:rFonts w:ascii="Symbol" w:hAnsi="Symbol" w:hint="default"/>
      </w:rPr>
    </w:lvl>
    <w:lvl w:ilvl="4" w:tplc="09542484">
      <w:start w:val="1"/>
      <w:numFmt w:val="bullet"/>
      <w:lvlText w:val="o"/>
      <w:lvlJc w:val="left"/>
      <w:pPr>
        <w:ind w:left="3600" w:hanging="360"/>
      </w:pPr>
      <w:rPr>
        <w:rFonts w:ascii="Courier New" w:hAnsi="Courier New" w:hint="default"/>
      </w:rPr>
    </w:lvl>
    <w:lvl w:ilvl="5" w:tplc="5F720364">
      <w:start w:val="1"/>
      <w:numFmt w:val="bullet"/>
      <w:lvlText w:val=""/>
      <w:lvlJc w:val="left"/>
      <w:pPr>
        <w:ind w:left="4320" w:hanging="360"/>
      </w:pPr>
      <w:rPr>
        <w:rFonts w:ascii="Wingdings" w:hAnsi="Wingdings" w:hint="default"/>
      </w:rPr>
    </w:lvl>
    <w:lvl w:ilvl="6" w:tplc="636A6EE2">
      <w:start w:val="1"/>
      <w:numFmt w:val="bullet"/>
      <w:lvlText w:val=""/>
      <w:lvlJc w:val="left"/>
      <w:pPr>
        <w:ind w:left="5040" w:hanging="360"/>
      </w:pPr>
      <w:rPr>
        <w:rFonts w:ascii="Symbol" w:hAnsi="Symbol" w:hint="default"/>
      </w:rPr>
    </w:lvl>
    <w:lvl w:ilvl="7" w:tplc="650CE508">
      <w:start w:val="1"/>
      <w:numFmt w:val="bullet"/>
      <w:lvlText w:val="o"/>
      <w:lvlJc w:val="left"/>
      <w:pPr>
        <w:ind w:left="5760" w:hanging="360"/>
      </w:pPr>
      <w:rPr>
        <w:rFonts w:ascii="Courier New" w:hAnsi="Courier New" w:hint="default"/>
      </w:rPr>
    </w:lvl>
    <w:lvl w:ilvl="8" w:tplc="036ED690">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3"/>
  </w:num>
  <w:num w:numId="4">
    <w:abstractNumId w:val="0"/>
  </w:num>
  <w:num w:numId="5">
    <w:abstractNumId w:val="24"/>
  </w:num>
  <w:num w:numId="6">
    <w:abstractNumId w:val="1"/>
  </w:num>
  <w:num w:numId="7">
    <w:abstractNumId w:val="10"/>
  </w:num>
  <w:num w:numId="8">
    <w:abstractNumId w:val="8"/>
  </w:num>
  <w:num w:numId="9">
    <w:abstractNumId w:val="15"/>
  </w:num>
  <w:num w:numId="10">
    <w:abstractNumId w:val="23"/>
  </w:num>
  <w:num w:numId="11">
    <w:abstractNumId w:val="18"/>
  </w:num>
  <w:num w:numId="12">
    <w:abstractNumId w:val="7"/>
  </w:num>
  <w:num w:numId="13">
    <w:abstractNumId w:val="16"/>
  </w:num>
  <w:num w:numId="14">
    <w:abstractNumId w:val="20"/>
  </w:num>
  <w:num w:numId="15">
    <w:abstractNumId w:val="2"/>
  </w:num>
  <w:num w:numId="16">
    <w:abstractNumId w:val="12"/>
  </w:num>
  <w:num w:numId="17">
    <w:abstractNumId w:val="9"/>
  </w:num>
  <w:num w:numId="18">
    <w:abstractNumId w:val="11"/>
  </w:num>
  <w:num w:numId="19">
    <w:abstractNumId w:val="22"/>
  </w:num>
  <w:num w:numId="20">
    <w:abstractNumId w:val="25"/>
  </w:num>
  <w:num w:numId="21">
    <w:abstractNumId w:val="17"/>
  </w:num>
  <w:num w:numId="22">
    <w:abstractNumId w:val="6"/>
  </w:num>
  <w:num w:numId="23">
    <w:abstractNumId w:val="29"/>
  </w:num>
  <w:num w:numId="24">
    <w:abstractNumId w:val="4"/>
  </w:num>
  <w:num w:numId="25">
    <w:abstractNumId w:val="19"/>
  </w:num>
  <w:num w:numId="26">
    <w:abstractNumId w:val="27"/>
  </w:num>
  <w:num w:numId="27">
    <w:abstractNumId w:val="26"/>
  </w:num>
  <w:num w:numId="28">
    <w:abstractNumId w:val="21"/>
  </w:num>
  <w:num w:numId="29">
    <w:abstractNumId w:val="28"/>
  </w:num>
  <w:num w:numId="30">
    <w:abstractNumId w:val="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32"/>
    <w:rsid w:val="000002DB"/>
    <w:rsid w:val="000024BA"/>
    <w:rsid w:val="00007D62"/>
    <w:rsid w:val="00012357"/>
    <w:rsid w:val="00013BAD"/>
    <w:rsid w:val="00022220"/>
    <w:rsid w:val="00022356"/>
    <w:rsid w:val="00025404"/>
    <w:rsid w:val="000262AF"/>
    <w:rsid w:val="00027AD3"/>
    <w:rsid w:val="000309B6"/>
    <w:rsid w:val="00030E46"/>
    <w:rsid w:val="00030F4E"/>
    <w:rsid w:val="00041490"/>
    <w:rsid w:val="0004466D"/>
    <w:rsid w:val="00044BE2"/>
    <w:rsid w:val="00060AF9"/>
    <w:rsid w:val="00061630"/>
    <w:rsid w:val="000638EC"/>
    <w:rsid w:val="00066044"/>
    <w:rsid w:val="0008024C"/>
    <w:rsid w:val="00081068"/>
    <w:rsid w:val="000839B6"/>
    <w:rsid w:val="0008408D"/>
    <w:rsid w:val="0008548D"/>
    <w:rsid w:val="000866A3"/>
    <w:rsid w:val="000900A1"/>
    <w:rsid w:val="000921C1"/>
    <w:rsid w:val="000B4C85"/>
    <w:rsid w:val="000C2CEA"/>
    <w:rsid w:val="000C60F2"/>
    <w:rsid w:val="000D31A9"/>
    <w:rsid w:val="000D6E47"/>
    <w:rsid w:val="000E0EC0"/>
    <w:rsid w:val="000F1DBB"/>
    <w:rsid w:val="00100E2E"/>
    <w:rsid w:val="001169FF"/>
    <w:rsid w:val="00120DF5"/>
    <w:rsid w:val="00121AC7"/>
    <w:rsid w:val="00126CCD"/>
    <w:rsid w:val="0013082D"/>
    <w:rsid w:val="0013445E"/>
    <w:rsid w:val="00141047"/>
    <w:rsid w:val="00141141"/>
    <w:rsid w:val="00154AE1"/>
    <w:rsid w:val="00155CBF"/>
    <w:rsid w:val="00172ED3"/>
    <w:rsid w:val="001743F7"/>
    <w:rsid w:val="00174C77"/>
    <w:rsid w:val="00175589"/>
    <w:rsid w:val="00182643"/>
    <w:rsid w:val="001847DB"/>
    <w:rsid w:val="00190419"/>
    <w:rsid w:val="00193A6B"/>
    <w:rsid w:val="001956FE"/>
    <w:rsid w:val="001A0258"/>
    <w:rsid w:val="001A1EDC"/>
    <w:rsid w:val="001A28EA"/>
    <w:rsid w:val="001A4DF0"/>
    <w:rsid w:val="001A764C"/>
    <w:rsid w:val="001B37D4"/>
    <w:rsid w:val="001B5CD8"/>
    <w:rsid w:val="001B65C2"/>
    <w:rsid w:val="001B7B54"/>
    <w:rsid w:val="001C0960"/>
    <w:rsid w:val="001C7BDE"/>
    <w:rsid w:val="001D3412"/>
    <w:rsid w:val="001E2F06"/>
    <w:rsid w:val="001F21C0"/>
    <w:rsid w:val="001F4370"/>
    <w:rsid w:val="00202414"/>
    <w:rsid w:val="00203D52"/>
    <w:rsid w:val="002106A5"/>
    <w:rsid w:val="00213797"/>
    <w:rsid w:val="00214375"/>
    <w:rsid w:val="002160CD"/>
    <w:rsid w:val="002173E7"/>
    <w:rsid w:val="00222292"/>
    <w:rsid w:val="00224E6D"/>
    <w:rsid w:val="0022607E"/>
    <w:rsid w:val="00233513"/>
    <w:rsid w:val="002422A7"/>
    <w:rsid w:val="002445DA"/>
    <w:rsid w:val="00247D77"/>
    <w:rsid w:val="00250B7F"/>
    <w:rsid w:val="00255351"/>
    <w:rsid w:val="00261704"/>
    <w:rsid w:val="00270C1D"/>
    <w:rsid w:val="00272396"/>
    <w:rsid w:val="002728E6"/>
    <w:rsid w:val="00273ABB"/>
    <w:rsid w:val="00275B00"/>
    <w:rsid w:val="00282754"/>
    <w:rsid w:val="002833DA"/>
    <w:rsid w:val="00292478"/>
    <w:rsid w:val="00293D08"/>
    <w:rsid w:val="002A25E4"/>
    <w:rsid w:val="002B0873"/>
    <w:rsid w:val="002B0F72"/>
    <w:rsid w:val="002B1F53"/>
    <w:rsid w:val="002B4C1D"/>
    <w:rsid w:val="002C2FB4"/>
    <w:rsid w:val="002C5405"/>
    <w:rsid w:val="002D5285"/>
    <w:rsid w:val="002F1E15"/>
    <w:rsid w:val="002F3E7C"/>
    <w:rsid w:val="002F52B3"/>
    <w:rsid w:val="002F58EF"/>
    <w:rsid w:val="003219E1"/>
    <w:rsid w:val="0033467A"/>
    <w:rsid w:val="00334746"/>
    <w:rsid w:val="003350A5"/>
    <w:rsid w:val="00342C2C"/>
    <w:rsid w:val="003434ED"/>
    <w:rsid w:val="00353BBB"/>
    <w:rsid w:val="00354AB2"/>
    <w:rsid w:val="00355975"/>
    <w:rsid w:val="00355B86"/>
    <w:rsid w:val="003616F5"/>
    <w:rsid w:val="003647C0"/>
    <w:rsid w:val="00364B7C"/>
    <w:rsid w:val="00366773"/>
    <w:rsid w:val="003674DD"/>
    <w:rsid w:val="00367D10"/>
    <w:rsid w:val="00370219"/>
    <w:rsid w:val="003723DE"/>
    <w:rsid w:val="00373F6E"/>
    <w:rsid w:val="00376298"/>
    <w:rsid w:val="00382F99"/>
    <w:rsid w:val="003837FE"/>
    <w:rsid w:val="00387344"/>
    <w:rsid w:val="00391CCD"/>
    <w:rsid w:val="00392220"/>
    <w:rsid w:val="00393CBB"/>
    <w:rsid w:val="003A4F20"/>
    <w:rsid w:val="003A5183"/>
    <w:rsid w:val="003E01BA"/>
    <w:rsid w:val="003E0F26"/>
    <w:rsid w:val="003E2AA9"/>
    <w:rsid w:val="003E68A3"/>
    <w:rsid w:val="003F1CC8"/>
    <w:rsid w:val="003F29DF"/>
    <w:rsid w:val="003F35C7"/>
    <w:rsid w:val="003F3728"/>
    <w:rsid w:val="003F6B06"/>
    <w:rsid w:val="0040392B"/>
    <w:rsid w:val="0043262B"/>
    <w:rsid w:val="004406D5"/>
    <w:rsid w:val="0044235E"/>
    <w:rsid w:val="0044565B"/>
    <w:rsid w:val="00451FB4"/>
    <w:rsid w:val="004542D1"/>
    <w:rsid w:val="004726F2"/>
    <w:rsid w:val="00475FD4"/>
    <w:rsid w:val="00476811"/>
    <w:rsid w:val="0047681D"/>
    <w:rsid w:val="00482456"/>
    <w:rsid w:val="00490B8F"/>
    <w:rsid w:val="004930F3"/>
    <w:rsid w:val="004A002B"/>
    <w:rsid w:val="004A23BB"/>
    <w:rsid w:val="004A28A2"/>
    <w:rsid w:val="004A37EF"/>
    <w:rsid w:val="004B3EA6"/>
    <w:rsid w:val="004B6195"/>
    <w:rsid w:val="004C0115"/>
    <w:rsid w:val="004C3854"/>
    <w:rsid w:val="004C5C3F"/>
    <w:rsid w:val="004D1206"/>
    <w:rsid w:val="004D3232"/>
    <w:rsid w:val="004D618A"/>
    <w:rsid w:val="004E08C4"/>
    <w:rsid w:val="004F165D"/>
    <w:rsid w:val="0050435A"/>
    <w:rsid w:val="00513991"/>
    <w:rsid w:val="00521852"/>
    <w:rsid w:val="00533786"/>
    <w:rsid w:val="00534094"/>
    <w:rsid w:val="005363DF"/>
    <w:rsid w:val="00554C05"/>
    <w:rsid w:val="005711FB"/>
    <w:rsid w:val="00571893"/>
    <w:rsid w:val="00573156"/>
    <w:rsid w:val="00576F6F"/>
    <w:rsid w:val="00581145"/>
    <w:rsid w:val="00594D31"/>
    <w:rsid w:val="00596BCF"/>
    <w:rsid w:val="00597A4F"/>
    <w:rsid w:val="005B0FA7"/>
    <w:rsid w:val="005B1CE7"/>
    <w:rsid w:val="005B345A"/>
    <w:rsid w:val="005C07A6"/>
    <w:rsid w:val="005C7039"/>
    <w:rsid w:val="005D7626"/>
    <w:rsid w:val="005E14A0"/>
    <w:rsid w:val="005E163F"/>
    <w:rsid w:val="005E6BEA"/>
    <w:rsid w:val="005F28E3"/>
    <w:rsid w:val="006078F8"/>
    <w:rsid w:val="00610859"/>
    <w:rsid w:val="00613C29"/>
    <w:rsid w:val="00620D67"/>
    <w:rsid w:val="00625A2F"/>
    <w:rsid w:val="006435F4"/>
    <w:rsid w:val="0065540D"/>
    <w:rsid w:val="0066778A"/>
    <w:rsid w:val="0067192F"/>
    <w:rsid w:val="00675464"/>
    <w:rsid w:val="00677FF5"/>
    <w:rsid w:val="006917A8"/>
    <w:rsid w:val="006B0453"/>
    <w:rsid w:val="006B4064"/>
    <w:rsid w:val="006B497D"/>
    <w:rsid w:val="006B69AA"/>
    <w:rsid w:val="006B69E1"/>
    <w:rsid w:val="006C05A3"/>
    <w:rsid w:val="006D16BE"/>
    <w:rsid w:val="006D7F02"/>
    <w:rsid w:val="006E245D"/>
    <w:rsid w:val="006E5183"/>
    <w:rsid w:val="006F0987"/>
    <w:rsid w:val="006F1A22"/>
    <w:rsid w:val="006F2927"/>
    <w:rsid w:val="006F66B6"/>
    <w:rsid w:val="007062F0"/>
    <w:rsid w:val="0070728A"/>
    <w:rsid w:val="0071054F"/>
    <w:rsid w:val="007111F7"/>
    <w:rsid w:val="00724543"/>
    <w:rsid w:val="00730B65"/>
    <w:rsid w:val="00737E19"/>
    <w:rsid w:val="007407F3"/>
    <w:rsid w:val="00751BAD"/>
    <w:rsid w:val="0076154E"/>
    <w:rsid w:val="00761619"/>
    <w:rsid w:val="007635FF"/>
    <w:rsid w:val="007661B7"/>
    <w:rsid w:val="0077088D"/>
    <w:rsid w:val="00770929"/>
    <w:rsid w:val="00770F69"/>
    <w:rsid w:val="00775C62"/>
    <w:rsid w:val="0077762B"/>
    <w:rsid w:val="00783667"/>
    <w:rsid w:val="00787112"/>
    <w:rsid w:val="00787C62"/>
    <w:rsid w:val="007905A5"/>
    <w:rsid w:val="00793D72"/>
    <w:rsid w:val="007B2E29"/>
    <w:rsid w:val="007B3AAD"/>
    <w:rsid w:val="007C097B"/>
    <w:rsid w:val="007C2C0E"/>
    <w:rsid w:val="007C6FBF"/>
    <w:rsid w:val="007C7104"/>
    <w:rsid w:val="007D031A"/>
    <w:rsid w:val="007D03F0"/>
    <w:rsid w:val="007E10ED"/>
    <w:rsid w:val="007E13CA"/>
    <w:rsid w:val="007E53C6"/>
    <w:rsid w:val="007F36F5"/>
    <w:rsid w:val="007F5D6E"/>
    <w:rsid w:val="0080417D"/>
    <w:rsid w:val="00804E02"/>
    <w:rsid w:val="00806348"/>
    <w:rsid w:val="008072B6"/>
    <w:rsid w:val="008133BE"/>
    <w:rsid w:val="00817D63"/>
    <w:rsid w:val="00822366"/>
    <w:rsid w:val="00830251"/>
    <w:rsid w:val="0083180D"/>
    <w:rsid w:val="00832793"/>
    <w:rsid w:val="00834B68"/>
    <w:rsid w:val="00836666"/>
    <w:rsid w:val="008375DE"/>
    <w:rsid w:val="008437C0"/>
    <w:rsid w:val="00844DF3"/>
    <w:rsid w:val="00851870"/>
    <w:rsid w:val="0085622E"/>
    <w:rsid w:val="00856AA4"/>
    <w:rsid w:val="008621F5"/>
    <w:rsid w:val="008704B1"/>
    <w:rsid w:val="00874571"/>
    <w:rsid w:val="008762D3"/>
    <w:rsid w:val="00880336"/>
    <w:rsid w:val="00887A4E"/>
    <w:rsid w:val="00891531"/>
    <w:rsid w:val="00896870"/>
    <w:rsid w:val="008A50E7"/>
    <w:rsid w:val="008A796B"/>
    <w:rsid w:val="008B4A43"/>
    <w:rsid w:val="008C61E9"/>
    <w:rsid w:val="008C709A"/>
    <w:rsid w:val="008F1DA9"/>
    <w:rsid w:val="0090412F"/>
    <w:rsid w:val="00910B60"/>
    <w:rsid w:val="009177D5"/>
    <w:rsid w:val="00923768"/>
    <w:rsid w:val="0092534D"/>
    <w:rsid w:val="00932A56"/>
    <w:rsid w:val="00933319"/>
    <w:rsid w:val="00935E6B"/>
    <w:rsid w:val="0094523A"/>
    <w:rsid w:val="00946004"/>
    <w:rsid w:val="00946D07"/>
    <w:rsid w:val="00974AB3"/>
    <w:rsid w:val="00982082"/>
    <w:rsid w:val="009872F7"/>
    <w:rsid w:val="009945D4"/>
    <w:rsid w:val="00995FE2"/>
    <w:rsid w:val="009A0800"/>
    <w:rsid w:val="009A6912"/>
    <w:rsid w:val="009A7EB7"/>
    <w:rsid w:val="009B1165"/>
    <w:rsid w:val="009B120D"/>
    <w:rsid w:val="009B131B"/>
    <w:rsid w:val="009B324C"/>
    <w:rsid w:val="009C091C"/>
    <w:rsid w:val="009C2376"/>
    <w:rsid w:val="009C35C9"/>
    <w:rsid w:val="009C4A1A"/>
    <w:rsid w:val="009C4CE4"/>
    <w:rsid w:val="009C7DB6"/>
    <w:rsid w:val="009D3BA1"/>
    <w:rsid w:val="009E0DC6"/>
    <w:rsid w:val="009F611D"/>
    <w:rsid w:val="009F7785"/>
    <w:rsid w:val="00A01B8B"/>
    <w:rsid w:val="00A07BDC"/>
    <w:rsid w:val="00A132F8"/>
    <w:rsid w:val="00A1496E"/>
    <w:rsid w:val="00A17988"/>
    <w:rsid w:val="00A32CC5"/>
    <w:rsid w:val="00A3310E"/>
    <w:rsid w:val="00A35130"/>
    <w:rsid w:val="00A41A09"/>
    <w:rsid w:val="00A4321B"/>
    <w:rsid w:val="00A439B0"/>
    <w:rsid w:val="00A4492D"/>
    <w:rsid w:val="00A45454"/>
    <w:rsid w:val="00A530DC"/>
    <w:rsid w:val="00A60B32"/>
    <w:rsid w:val="00A629DF"/>
    <w:rsid w:val="00A71456"/>
    <w:rsid w:val="00A7169A"/>
    <w:rsid w:val="00A82923"/>
    <w:rsid w:val="00A83AD6"/>
    <w:rsid w:val="00A91809"/>
    <w:rsid w:val="00A95644"/>
    <w:rsid w:val="00A97979"/>
    <w:rsid w:val="00AA3646"/>
    <w:rsid w:val="00AA38CB"/>
    <w:rsid w:val="00AC519F"/>
    <w:rsid w:val="00AC5CBB"/>
    <w:rsid w:val="00AC74CA"/>
    <w:rsid w:val="00AD2686"/>
    <w:rsid w:val="00AE1F16"/>
    <w:rsid w:val="00AE5070"/>
    <w:rsid w:val="00AE53DC"/>
    <w:rsid w:val="00AE6A36"/>
    <w:rsid w:val="00AF0B9E"/>
    <w:rsid w:val="00AF38FC"/>
    <w:rsid w:val="00AF7D29"/>
    <w:rsid w:val="00B0286B"/>
    <w:rsid w:val="00B10E6F"/>
    <w:rsid w:val="00B12F1B"/>
    <w:rsid w:val="00B147EE"/>
    <w:rsid w:val="00B174AA"/>
    <w:rsid w:val="00B17F67"/>
    <w:rsid w:val="00B36F31"/>
    <w:rsid w:val="00B41549"/>
    <w:rsid w:val="00B43D78"/>
    <w:rsid w:val="00B4618C"/>
    <w:rsid w:val="00B46711"/>
    <w:rsid w:val="00B578A9"/>
    <w:rsid w:val="00B61303"/>
    <w:rsid w:val="00B61DF0"/>
    <w:rsid w:val="00B77D8A"/>
    <w:rsid w:val="00B9037B"/>
    <w:rsid w:val="00B90E41"/>
    <w:rsid w:val="00BA0E9D"/>
    <w:rsid w:val="00BA1B1F"/>
    <w:rsid w:val="00BA6AE3"/>
    <w:rsid w:val="00BB7E32"/>
    <w:rsid w:val="00BC44D2"/>
    <w:rsid w:val="00BC6367"/>
    <w:rsid w:val="00BD1925"/>
    <w:rsid w:val="00BE01B2"/>
    <w:rsid w:val="00BE0974"/>
    <w:rsid w:val="00BF4154"/>
    <w:rsid w:val="00BF4895"/>
    <w:rsid w:val="00C032AF"/>
    <w:rsid w:val="00C06DB8"/>
    <w:rsid w:val="00C07F7D"/>
    <w:rsid w:val="00C2019C"/>
    <w:rsid w:val="00C22CC7"/>
    <w:rsid w:val="00C34AA4"/>
    <w:rsid w:val="00C422D3"/>
    <w:rsid w:val="00C42412"/>
    <w:rsid w:val="00C44E3C"/>
    <w:rsid w:val="00C531B1"/>
    <w:rsid w:val="00C55D10"/>
    <w:rsid w:val="00C62B68"/>
    <w:rsid w:val="00C70F24"/>
    <w:rsid w:val="00C72A44"/>
    <w:rsid w:val="00C73430"/>
    <w:rsid w:val="00C7369D"/>
    <w:rsid w:val="00C7427B"/>
    <w:rsid w:val="00C74D95"/>
    <w:rsid w:val="00C75ADB"/>
    <w:rsid w:val="00C7750B"/>
    <w:rsid w:val="00C835DF"/>
    <w:rsid w:val="00C83EC1"/>
    <w:rsid w:val="00C83F4E"/>
    <w:rsid w:val="00C84758"/>
    <w:rsid w:val="00C85CCA"/>
    <w:rsid w:val="00C9182B"/>
    <w:rsid w:val="00CA0CC8"/>
    <w:rsid w:val="00CA2CE4"/>
    <w:rsid w:val="00CB2298"/>
    <w:rsid w:val="00CB555A"/>
    <w:rsid w:val="00CB5767"/>
    <w:rsid w:val="00CC0139"/>
    <w:rsid w:val="00CC0739"/>
    <w:rsid w:val="00CC13C9"/>
    <w:rsid w:val="00CC1773"/>
    <w:rsid w:val="00CC1C5F"/>
    <w:rsid w:val="00CC1CC6"/>
    <w:rsid w:val="00CC3CF4"/>
    <w:rsid w:val="00CD0631"/>
    <w:rsid w:val="00CD1AF7"/>
    <w:rsid w:val="00CD5DC3"/>
    <w:rsid w:val="00CE52A7"/>
    <w:rsid w:val="00CE6462"/>
    <w:rsid w:val="00CF237E"/>
    <w:rsid w:val="00CF4D38"/>
    <w:rsid w:val="00CF75AB"/>
    <w:rsid w:val="00D13853"/>
    <w:rsid w:val="00D14AA7"/>
    <w:rsid w:val="00D2282B"/>
    <w:rsid w:val="00D33A92"/>
    <w:rsid w:val="00D3406F"/>
    <w:rsid w:val="00D34343"/>
    <w:rsid w:val="00D3531F"/>
    <w:rsid w:val="00D37982"/>
    <w:rsid w:val="00D40BE4"/>
    <w:rsid w:val="00D50E88"/>
    <w:rsid w:val="00D5223F"/>
    <w:rsid w:val="00D56542"/>
    <w:rsid w:val="00D57B67"/>
    <w:rsid w:val="00D62D10"/>
    <w:rsid w:val="00D649B4"/>
    <w:rsid w:val="00D6525E"/>
    <w:rsid w:val="00D678A1"/>
    <w:rsid w:val="00D74D86"/>
    <w:rsid w:val="00D77E7A"/>
    <w:rsid w:val="00D82705"/>
    <w:rsid w:val="00D93EC8"/>
    <w:rsid w:val="00DA4939"/>
    <w:rsid w:val="00DA4BD7"/>
    <w:rsid w:val="00DB142D"/>
    <w:rsid w:val="00DC21AF"/>
    <w:rsid w:val="00DD4032"/>
    <w:rsid w:val="00DE4853"/>
    <w:rsid w:val="00DF0392"/>
    <w:rsid w:val="00DF134E"/>
    <w:rsid w:val="00DF37F4"/>
    <w:rsid w:val="00DF7881"/>
    <w:rsid w:val="00E143A5"/>
    <w:rsid w:val="00E20681"/>
    <w:rsid w:val="00E21A81"/>
    <w:rsid w:val="00E27BD0"/>
    <w:rsid w:val="00E36A14"/>
    <w:rsid w:val="00E40334"/>
    <w:rsid w:val="00E42C29"/>
    <w:rsid w:val="00E55571"/>
    <w:rsid w:val="00E6121C"/>
    <w:rsid w:val="00E671AB"/>
    <w:rsid w:val="00E727A0"/>
    <w:rsid w:val="00E75A56"/>
    <w:rsid w:val="00E84BF6"/>
    <w:rsid w:val="00E91017"/>
    <w:rsid w:val="00EA3A12"/>
    <w:rsid w:val="00EA5BB2"/>
    <w:rsid w:val="00EA7032"/>
    <w:rsid w:val="00EB112A"/>
    <w:rsid w:val="00EB5E30"/>
    <w:rsid w:val="00EB6AFA"/>
    <w:rsid w:val="00EC0486"/>
    <w:rsid w:val="00EC776E"/>
    <w:rsid w:val="00EE1551"/>
    <w:rsid w:val="00EE2408"/>
    <w:rsid w:val="00EF1F92"/>
    <w:rsid w:val="00EF5FF3"/>
    <w:rsid w:val="00F0273F"/>
    <w:rsid w:val="00F02A2E"/>
    <w:rsid w:val="00F05EF7"/>
    <w:rsid w:val="00F070D2"/>
    <w:rsid w:val="00F24CF4"/>
    <w:rsid w:val="00F405FB"/>
    <w:rsid w:val="00F43284"/>
    <w:rsid w:val="00F465F9"/>
    <w:rsid w:val="00F47C58"/>
    <w:rsid w:val="00F54D97"/>
    <w:rsid w:val="00F555FE"/>
    <w:rsid w:val="00F600D5"/>
    <w:rsid w:val="00F61B5F"/>
    <w:rsid w:val="00F625D1"/>
    <w:rsid w:val="00F66910"/>
    <w:rsid w:val="00F71C54"/>
    <w:rsid w:val="00F72952"/>
    <w:rsid w:val="00F82826"/>
    <w:rsid w:val="00F86EDB"/>
    <w:rsid w:val="00F9032F"/>
    <w:rsid w:val="00F94043"/>
    <w:rsid w:val="00F96297"/>
    <w:rsid w:val="00FA222F"/>
    <w:rsid w:val="00FA2BB3"/>
    <w:rsid w:val="00FB287A"/>
    <w:rsid w:val="00FB39C8"/>
    <w:rsid w:val="00FB412F"/>
    <w:rsid w:val="00FB59F1"/>
    <w:rsid w:val="00FB60CE"/>
    <w:rsid w:val="00FB7641"/>
    <w:rsid w:val="00FC0C87"/>
    <w:rsid w:val="00FC1E43"/>
    <w:rsid w:val="00FC2333"/>
    <w:rsid w:val="00FC3609"/>
    <w:rsid w:val="00FC6D4E"/>
    <w:rsid w:val="00FC768F"/>
    <w:rsid w:val="00FD5615"/>
    <w:rsid w:val="00FE473D"/>
    <w:rsid w:val="05301E06"/>
    <w:rsid w:val="0648597D"/>
    <w:rsid w:val="0790BA9F"/>
    <w:rsid w:val="081AA87D"/>
    <w:rsid w:val="151E09AB"/>
    <w:rsid w:val="16D1AAD0"/>
    <w:rsid w:val="2DD4E301"/>
    <w:rsid w:val="2EC93D6C"/>
    <w:rsid w:val="3D045B62"/>
    <w:rsid w:val="3E8BF1F7"/>
    <w:rsid w:val="4B87CB41"/>
    <w:rsid w:val="5495AFE1"/>
    <w:rsid w:val="56F64C7A"/>
    <w:rsid w:val="59E85ED5"/>
    <w:rsid w:val="5F832CE1"/>
    <w:rsid w:val="61DE07FE"/>
    <w:rsid w:val="6FC5520E"/>
    <w:rsid w:val="77E7C5E8"/>
    <w:rsid w:val="7DD4D4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8EAD6"/>
  <w15:chartTrackingRefBased/>
  <w15:docId w15:val="{E662A8A1-4C10-46C0-8130-3A8156FF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D38"/>
  </w:style>
  <w:style w:type="paragraph" w:styleId="Heading1">
    <w:name w:val="heading 1"/>
    <w:basedOn w:val="Normal"/>
    <w:next w:val="Normal"/>
    <w:link w:val="Heading1Char"/>
    <w:uiPriority w:val="9"/>
    <w:qFormat/>
    <w:rsid w:val="007E13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375DE"/>
    <w:pPr>
      <w:keepNext/>
      <w:keepLines/>
      <w:spacing w:before="120" w:after="0" w:line="240" w:lineRule="auto"/>
      <w:outlineLvl w:val="1"/>
    </w:pPr>
    <w:rPr>
      <w:rFonts w:asciiTheme="majorHAnsi" w:eastAsiaTheme="majorEastAsia" w:hAnsiTheme="majorHAnsi" w:cstheme="majorBidi"/>
      <w:color w:val="3B3838" w:themeColor="background2" w:themeShade="40"/>
      <w:sz w:val="36"/>
      <w:szCs w:val="36"/>
    </w:rPr>
  </w:style>
  <w:style w:type="paragraph" w:styleId="Heading3">
    <w:name w:val="heading 3"/>
    <w:basedOn w:val="Normal"/>
    <w:next w:val="Normal"/>
    <w:link w:val="Heading3Char"/>
    <w:uiPriority w:val="9"/>
    <w:semiHidden/>
    <w:unhideWhenUsed/>
    <w:qFormat/>
    <w:rsid w:val="007E13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7E13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7E13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7E13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7E13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7E13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7E13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AA4"/>
    <w:rPr>
      <w:color w:val="0563C1" w:themeColor="hyperlink"/>
      <w:u w:val="single"/>
    </w:rPr>
  </w:style>
  <w:style w:type="character" w:styleId="UnresolvedMention">
    <w:name w:val="Unresolved Mention"/>
    <w:basedOn w:val="DefaultParagraphFont"/>
    <w:uiPriority w:val="99"/>
    <w:semiHidden/>
    <w:unhideWhenUsed/>
    <w:rsid w:val="00856AA4"/>
    <w:rPr>
      <w:color w:val="605E5C"/>
      <w:shd w:val="clear" w:color="auto" w:fill="E1DFDD"/>
    </w:rPr>
  </w:style>
  <w:style w:type="character" w:styleId="FollowedHyperlink">
    <w:name w:val="FollowedHyperlink"/>
    <w:basedOn w:val="DefaultParagraphFont"/>
    <w:uiPriority w:val="99"/>
    <w:semiHidden/>
    <w:unhideWhenUsed/>
    <w:rsid w:val="00856AA4"/>
    <w:rPr>
      <w:color w:val="954F72" w:themeColor="followedHyperlink"/>
      <w:u w:val="single"/>
    </w:rPr>
  </w:style>
  <w:style w:type="paragraph" w:styleId="ListParagraph">
    <w:name w:val="List Paragraph"/>
    <w:basedOn w:val="Normal"/>
    <w:uiPriority w:val="34"/>
    <w:qFormat/>
    <w:rsid w:val="0013445E"/>
    <w:pPr>
      <w:ind w:left="720"/>
      <w:contextualSpacing/>
    </w:pPr>
  </w:style>
  <w:style w:type="paragraph" w:customStyle="1" w:styleId="SectionHeader">
    <w:name w:val="Section Header"/>
    <w:basedOn w:val="Normal"/>
    <w:link w:val="SectionHeaderChar"/>
    <w:rsid w:val="0013445E"/>
    <w:pPr>
      <w:outlineLvl w:val="1"/>
    </w:pPr>
    <w:rPr>
      <w:rFonts w:ascii="Gentona ExtraBold" w:hAnsi="Gentona ExtraBold" w:cstheme="minorHAnsi"/>
      <w:sz w:val="28"/>
      <w:szCs w:val="28"/>
    </w:rPr>
  </w:style>
  <w:style w:type="paragraph" w:customStyle="1" w:styleId="RecipeTitle">
    <w:name w:val="Recipe Title"/>
    <w:basedOn w:val="Heading1"/>
    <w:link w:val="RecipeTitleChar"/>
    <w:rsid w:val="0013445E"/>
  </w:style>
  <w:style w:type="character" w:customStyle="1" w:styleId="SectionHeaderChar">
    <w:name w:val="Section Header Char"/>
    <w:basedOn w:val="DefaultParagraphFont"/>
    <w:link w:val="SectionHeader"/>
    <w:rsid w:val="0013445E"/>
    <w:rPr>
      <w:rFonts w:ascii="Gentona ExtraBold" w:hAnsi="Gentona ExtraBold" w:cstheme="minorHAnsi"/>
      <w:sz w:val="28"/>
      <w:szCs w:val="28"/>
    </w:rPr>
  </w:style>
  <w:style w:type="character" w:customStyle="1" w:styleId="Heading2Char">
    <w:name w:val="Heading 2 Char"/>
    <w:basedOn w:val="DefaultParagraphFont"/>
    <w:link w:val="Heading2"/>
    <w:uiPriority w:val="9"/>
    <w:rsid w:val="008375DE"/>
    <w:rPr>
      <w:rFonts w:asciiTheme="majorHAnsi" w:eastAsiaTheme="majorEastAsia" w:hAnsiTheme="majorHAnsi" w:cstheme="majorBidi"/>
      <w:color w:val="3B3838" w:themeColor="background2" w:themeShade="40"/>
      <w:sz w:val="36"/>
      <w:szCs w:val="36"/>
    </w:rPr>
  </w:style>
  <w:style w:type="character" w:customStyle="1" w:styleId="Heading1Char">
    <w:name w:val="Heading 1 Char"/>
    <w:basedOn w:val="DefaultParagraphFont"/>
    <w:link w:val="Heading1"/>
    <w:uiPriority w:val="9"/>
    <w:rsid w:val="007E13CA"/>
    <w:rPr>
      <w:rFonts w:asciiTheme="majorHAnsi" w:eastAsiaTheme="majorEastAsia" w:hAnsiTheme="majorHAnsi" w:cstheme="majorBidi"/>
      <w:color w:val="262626" w:themeColor="text1" w:themeTint="D9"/>
      <w:sz w:val="40"/>
      <w:szCs w:val="40"/>
    </w:rPr>
  </w:style>
  <w:style w:type="character" w:customStyle="1" w:styleId="RecipeTitleChar">
    <w:name w:val="Recipe Title Char"/>
    <w:basedOn w:val="Heading1Char"/>
    <w:link w:val="RecipeTitle"/>
    <w:rsid w:val="0013445E"/>
    <w:rPr>
      <w:rFonts w:ascii="Gentona ExtraBold" w:eastAsiaTheme="majorEastAsia" w:hAnsi="Gentona ExtraBold" w:cs="Aharoni"/>
      <w:color w:val="262626" w:themeColor="text1" w:themeTint="D9"/>
      <w:sz w:val="48"/>
      <w:szCs w:val="44"/>
    </w:rPr>
  </w:style>
  <w:style w:type="character" w:customStyle="1" w:styleId="Heading3Char">
    <w:name w:val="Heading 3 Char"/>
    <w:basedOn w:val="DefaultParagraphFont"/>
    <w:link w:val="Heading3"/>
    <w:uiPriority w:val="9"/>
    <w:semiHidden/>
    <w:rsid w:val="007E13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7E13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7E13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7E13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7E13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7E13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7E13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7E13C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E13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E13C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E13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E13CA"/>
    <w:rPr>
      <w:caps/>
      <w:color w:val="404040" w:themeColor="text1" w:themeTint="BF"/>
      <w:spacing w:val="20"/>
      <w:sz w:val="28"/>
      <w:szCs w:val="28"/>
    </w:rPr>
  </w:style>
  <w:style w:type="character" w:styleId="Strong">
    <w:name w:val="Strong"/>
    <w:basedOn w:val="DefaultParagraphFont"/>
    <w:uiPriority w:val="22"/>
    <w:qFormat/>
    <w:rsid w:val="007E13CA"/>
    <w:rPr>
      <w:b/>
      <w:bCs/>
    </w:rPr>
  </w:style>
  <w:style w:type="character" w:styleId="Emphasis">
    <w:name w:val="Emphasis"/>
    <w:basedOn w:val="DefaultParagraphFont"/>
    <w:uiPriority w:val="20"/>
    <w:qFormat/>
    <w:rsid w:val="007E13CA"/>
    <w:rPr>
      <w:i/>
      <w:iCs/>
      <w:color w:val="000000" w:themeColor="text1"/>
    </w:rPr>
  </w:style>
  <w:style w:type="paragraph" w:styleId="NoSpacing">
    <w:name w:val="No Spacing"/>
    <w:uiPriority w:val="1"/>
    <w:qFormat/>
    <w:rsid w:val="007E13CA"/>
    <w:pPr>
      <w:spacing w:after="0" w:line="240" w:lineRule="auto"/>
    </w:pPr>
  </w:style>
  <w:style w:type="paragraph" w:styleId="Quote">
    <w:name w:val="Quote"/>
    <w:basedOn w:val="Normal"/>
    <w:next w:val="Normal"/>
    <w:link w:val="QuoteChar"/>
    <w:uiPriority w:val="29"/>
    <w:qFormat/>
    <w:rsid w:val="007E13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E13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E13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E13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E13CA"/>
    <w:rPr>
      <w:i/>
      <w:iCs/>
      <w:color w:val="595959" w:themeColor="text1" w:themeTint="A6"/>
    </w:rPr>
  </w:style>
  <w:style w:type="character" w:styleId="IntenseEmphasis">
    <w:name w:val="Intense Emphasis"/>
    <w:basedOn w:val="DefaultParagraphFont"/>
    <w:uiPriority w:val="21"/>
    <w:qFormat/>
    <w:rsid w:val="007E13CA"/>
    <w:rPr>
      <w:b/>
      <w:bCs/>
      <w:i/>
      <w:iCs/>
      <w:caps w:val="0"/>
      <w:smallCaps w:val="0"/>
      <w:strike w:val="0"/>
      <w:dstrike w:val="0"/>
      <w:color w:val="ED7D31" w:themeColor="accent2"/>
    </w:rPr>
  </w:style>
  <w:style w:type="character" w:styleId="SubtleReference">
    <w:name w:val="Subtle Reference"/>
    <w:basedOn w:val="DefaultParagraphFont"/>
    <w:uiPriority w:val="31"/>
    <w:qFormat/>
    <w:rsid w:val="007E13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E13CA"/>
    <w:rPr>
      <w:b/>
      <w:bCs/>
      <w:caps w:val="0"/>
      <w:smallCaps/>
      <w:color w:val="auto"/>
      <w:spacing w:val="0"/>
      <w:u w:val="single"/>
    </w:rPr>
  </w:style>
  <w:style w:type="character" w:styleId="BookTitle">
    <w:name w:val="Book Title"/>
    <w:basedOn w:val="DefaultParagraphFont"/>
    <w:uiPriority w:val="33"/>
    <w:qFormat/>
    <w:rsid w:val="007E13CA"/>
    <w:rPr>
      <w:b/>
      <w:bCs/>
      <w:caps w:val="0"/>
      <w:smallCaps/>
      <w:spacing w:val="0"/>
    </w:rPr>
  </w:style>
  <w:style w:type="paragraph" w:styleId="TOCHeading">
    <w:name w:val="TOC Heading"/>
    <w:basedOn w:val="Heading1"/>
    <w:next w:val="Normal"/>
    <w:uiPriority w:val="39"/>
    <w:unhideWhenUsed/>
    <w:qFormat/>
    <w:rsid w:val="007E13CA"/>
    <w:pPr>
      <w:outlineLvl w:val="9"/>
    </w:pPr>
  </w:style>
  <w:style w:type="character" w:styleId="CommentReference">
    <w:name w:val="annotation reference"/>
    <w:basedOn w:val="DefaultParagraphFont"/>
    <w:uiPriority w:val="99"/>
    <w:semiHidden/>
    <w:unhideWhenUsed/>
    <w:rsid w:val="001C7BDE"/>
    <w:rPr>
      <w:sz w:val="16"/>
      <w:szCs w:val="16"/>
    </w:rPr>
  </w:style>
  <w:style w:type="paragraph" w:styleId="CommentText">
    <w:name w:val="annotation text"/>
    <w:basedOn w:val="Normal"/>
    <w:link w:val="CommentTextChar"/>
    <w:uiPriority w:val="99"/>
    <w:unhideWhenUsed/>
    <w:rsid w:val="001C7BDE"/>
    <w:pPr>
      <w:spacing w:line="240" w:lineRule="auto"/>
    </w:pPr>
    <w:rPr>
      <w:sz w:val="20"/>
      <w:szCs w:val="20"/>
    </w:rPr>
  </w:style>
  <w:style w:type="character" w:customStyle="1" w:styleId="CommentTextChar">
    <w:name w:val="Comment Text Char"/>
    <w:basedOn w:val="DefaultParagraphFont"/>
    <w:link w:val="CommentText"/>
    <w:uiPriority w:val="99"/>
    <w:rsid w:val="001C7BDE"/>
    <w:rPr>
      <w:sz w:val="20"/>
      <w:szCs w:val="20"/>
    </w:rPr>
  </w:style>
  <w:style w:type="paragraph" w:styleId="CommentSubject">
    <w:name w:val="annotation subject"/>
    <w:basedOn w:val="CommentText"/>
    <w:next w:val="CommentText"/>
    <w:link w:val="CommentSubjectChar"/>
    <w:uiPriority w:val="99"/>
    <w:semiHidden/>
    <w:unhideWhenUsed/>
    <w:rsid w:val="001C7BDE"/>
    <w:rPr>
      <w:b/>
      <w:bCs/>
    </w:rPr>
  </w:style>
  <w:style w:type="character" w:customStyle="1" w:styleId="CommentSubjectChar">
    <w:name w:val="Comment Subject Char"/>
    <w:basedOn w:val="CommentTextChar"/>
    <w:link w:val="CommentSubject"/>
    <w:uiPriority w:val="99"/>
    <w:semiHidden/>
    <w:rsid w:val="001C7BDE"/>
    <w:rPr>
      <w:b/>
      <w:bCs/>
      <w:sz w:val="20"/>
      <w:szCs w:val="20"/>
    </w:rPr>
  </w:style>
  <w:style w:type="character" w:styleId="Mention">
    <w:name w:val="Mention"/>
    <w:basedOn w:val="DefaultParagraphFont"/>
    <w:uiPriority w:val="99"/>
    <w:unhideWhenUsed/>
    <w:rsid w:val="001C7BDE"/>
    <w:rPr>
      <w:color w:val="2B579A"/>
      <w:shd w:val="clear" w:color="auto" w:fill="E1DFDD"/>
    </w:rPr>
  </w:style>
  <w:style w:type="paragraph" w:styleId="TOC1">
    <w:name w:val="toc 1"/>
    <w:basedOn w:val="Normal"/>
    <w:next w:val="Normal"/>
    <w:autoRedefine/>
    <w:uiPriority w:val="39"/>
    <w:unhideWhenUsed/>
    <w:rsid w:val="00A1496E"/>
    <w:pPr>
      <w:spacing w:after="100"/>
    </w:pPr>
  </w:style>
  <w:style w:type="paragraph" w:styleId="TOC2">
    <w:name w:val="toc 2"/>
    <w:basedOn w:val="Normal"/>
    <w:next w:val="Normal"/>
    <w:autoRedefine/>
    <w:uiPriority w:val="39"/>
    <w:unhideWhenUsed/>
    <w:rsid w:val="00A1496E"/>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tt.ufl.edu/" TargetMode="External"/><Relationship Id="rId18" Type="http://schemas.openxmlformats.org/officeDocument/2006/relationships/hyperlink" Target="https://www.mentimeter.com/" TargetMode="External"/><Relationship Id="rId26" Type="http://schemas.openxmlformats.org/officeDocument/2006/relationships/hyperlink" Target="https://outlook.office.com/bookings/" TargetMode="External"/><Relationship Id="rId39" Type="http://schemas.openxmlformats.org/officeDocument/2006/relationships/image" Target="media/image9.png"/><Relationship Id="rId21" Type="http://schemas.openxmlformats.org/officeDocument/2006/relationships/hyperlink" Target="https://citt.ufl.edu/resources/student-engagement/creating-welcoming-communities/" TargetMode="External"/><Relationship Id="rId34" Type="http://schemas.openxmlformats.org/officeDocument/2006/relationships/image" Target="media/image7.png"/><Relationship Id="rId42" Type="http://schemas.openxmlformats.org/officeDocument/2006/relationships/hyperlink" Target="https://support.microsoft.com/en-gb/office/set-up-your-survey-so-names-aren-t-recorded-when-collecting-responses-25dd8442-f6ba-4934-9319-99f9f867f239" TargetMode="External"/><Relationship Id="rId47" Type="http://schemas.openxmlformats.org/officeDocument/2006/relationships/hyperlink" Target="https://forms.office.com/Pages/ShareFormPage.aspx?id=-KBNDTFKdk2s5gpiMx4bhAKfJ9X4DtVJre9X8YdAUJ9UNDcyU0pNUkVNV1NNWTFHM1VBMUdYSkFCMi4u&amp;sharetoken=Y0RZk8NygbKc6TEGSiJc" TargetMode="External"/><Relationship Id="rId50" Type="http://schemas.openxmlformats.org/officeDocument/2006/relationships/hyperlink" Target="https://community.canvaslms.com/t5/Instructor-Guide/tkb-p/Instructor" TargetMode="External"/><Relationship Id="rId55" Type="http://schemas.openxmlformats.org/officeDocument/2006/relationships/hyperlink" Target="mailto:citt@ufl.edu?body=I%20am%20interested%20in%20making%20a%20start%20here%20module.%20Could%20you%20help%20me%20with%20that?%3F%0A%0AThanks%21&amp;subject=Help%20with%20Start%20Here%20modul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fl.instructure.com/accounts/2010/external_tools/38210?launch_type=global_navigation" TargetMode="External"/><Relationship Id="rId29" Type="http://schemas.openxmlformats.org/officeDocument/2006/relationships/hyperlink" Target="https://outlook.office365.com/owa/calendar/OfficeHours3@uflorida.onmicrosoft.com/bookings/" TargetMode="External"/><Relationship Id="rId11" Type="http://schemas.openxmlformats.org/officeDocument/2006/relationships/hyperlink" Target="https://mediasite.video.ufl.edu/Mediasite/Play/37807339e5d44ca09a4a8d7a3265ba6d1d" TargetMode="External"/><Relationship Id="rId24" Type="http://schemas.openxmlformats.org/officeDocument/2006/relationships/hyperlink" Target="https://www.mentimeter.com/blog/audience-energizers/live-audience-word-clouds" TargetMode="External"/><Relationship Id="rId32" Type="http://schemas.openxmlformats.org/officeDocument/2006/relationships/hyperlink" Target="mailto:citt@ufl.edu?body=I%20am%20interested%20in%20setting%20up%20Microsoft%20Bookings.%20Could%20you%20help%20me%20with%20that?&amp;subject=Help%20with%20Microsoft%20Bookings" TargetMode="External"/><Relationship Id="rId37" Type="http://schemas.openxmlformats.org/officeDocument/2006/relationships/hyperlink" Target="https://support.google.com/chrome/answer/9979877" TargetMode="External"/><Relationship Id="rId40" Type="http://schemas.openxmlformats.org/officeDocument/2006/relationships/hyperlink" Target="https://forms.office.com/" TargetMode="External"/><Relationship Id="rId45" Type="http://schemas.openxmlformats.org/officeDocument/2006/relationships/hyperlink" Target="https://forms.office.com/Pages/ShareFormPage.aspx?id=-KBNDTFKdk2s5gpiMx4bhAKfJ9X4DtVJre9X8YdAUJ9UMDY1U0ZPRlNPNFBWN1M4OUpYVUxLWTVEOS4u&amp;sharetoken=aBROdrPjMiqgAdkfAQ5V" TargetMode="External"/><Relationship Id="rId53" Type="http://schemas.openxmlformats.org/officeDocument/2006/relationships/hyperlink" Target="https://elearning.ufl.ed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oneminuteofficemagic.com/2021/08/02/word-clouds-in-microsoft-form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citt@ufl.edu" TargetMode="External"/><Relationship Id="rId22" Type="http://schemas.openxmlformats.org/officeDocument/2006/relationships/hyperlink" Target="mailto:citt@ufl.edu?body=I%20am%20interested%20in%20making%20a%20survey%20for%20students.%20Could%20you%20help%20me%20with%20that%3F%0A%0AThanks%21&amp;subject=Help%20with%20Get%20to%20know%20you%20survey" TargetMode="External"/><Relationship Id="rId27" Type="http://schemas.openxmlformats.org/officeDocument/2006/relationships/hyperlink" Target="https://freebusy.io" TargetMode="External"/><Relationship Id="rId30" Type="http://schemas.openxmlformats.org/officeDocument/2006/relationships/hyperlink" Target="https://outlook.office.com/bookings/" TargetMode="External"/><Relationship Id="rId35" Type="http://schemas.openxmlformats.org/officeDocument/2006/relationships/hyperlink" Target="https://www.google.com/chrome/" TargetMode="External"/><Relationship Id="rId43" Type="http://schemas.openxmlformats.org/officeDocument/2006/relationships/hyperlink" Target="https://forms.office.com/Pages/ShareFormPage.aspx?id=-KBNDTFKdk2s5gpiMx4bhAKfJ9X4DtVJre9X8YdAUJ9UN0NBUlA3UjRSWU1SWU1XUVNYR1VSMERBRC4u&amp;sharetoken=Yr15owxakINTv6nuhx50" TargetMode="External"/><Relationship Id="rId48" Type="http://schemas.openxmlformats.org/officeDocument/2006/relationships/hyperlink" Target="mailto:citt@ufl.edu?body=I%20am%20interested%20in%20making%20feedback%20surveys.%20Could%20you%20help%20me%20with%20that%3F%0A%0AThanks%21&amp;subject=Help%20with%20Feedback%20Surveys" TargetMode="External"/><Relationship Id="rId56" Type="http://schemas.openxmlformats.org/officeDocument/2006/relationships/hyperlink" Target="https://citt.ufl.edu/resources/student-engagement/creating-welcoming-communities/connecting-with-students/" TargetMode="Externa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https://www.facultyfocus.com/articles/online-education/online-course-delivery-and-instruction/creating-a-sense-of-instructor-presence-in-the-online-classroom/" TargetMode="External"/><Relationship Id="rId17" Type="http://schemas.openxmlformats.org/officeDocument/2006/relationships/hyperlink" Target="https://www.freewordcloudgenerator.com/generatewordcloud" TargetMode="External"/><Relationship Id="rId25" Type="http://schemas.openxmlformats.org/officeDocument/2006/relationships/image" Target="media/image4.png"/><Relationship Id="rId33" Type="http://schemas.openxmlformats.org/officeDocument/2006/relationships/hyperlink" Target="https://docs.microsoft.com/en-us/microsoft-365/bookings/bookings-overview" TargetMode="External"/><Relationship Id="rId38" Type="http://schemas.openxmlformats.org/officeDocument/2006/relationships/image" Target="media/image8.png"/><Relationship Id="rId46" Type="http://schemas.openxmlformats.org/officeDocument/2006/relationships/hyperlink" Target="https://forms.office.com/Pages/ShareFormPage.aspx?id=-KBNDTFKdk2s5gpiMx4bhAKfJ9X4DtVJre9X8YdAUJ9UOEJQMVg0SkxVUVQ3VzVZTjhUVk5YTzZSUC4u&amp;sharetoken=SSBFy3UVIE9G1rhSSzj4" TargetMode="External"/><Relationship Id="rId20" Type="http://schemas.openxmlformats.org/officeDocument/2006/relationships/hyperlink" Target="https://www.freewordcloudgenerator.com/generatewordcloud" TargetMode="External"/><Relationship Id="rId41" Type="http://schemas.openxmlformats.org/officeDocument/2006/relationships/hyperlink" Target="https://forms.office.com/" TargetMode="External"/><Relationship Id="rId54" Type="http://schemas.openxmlformats.org/officeDocument/2006/relationships/hyperlink" Target="https://citt.ufl.edu/request-assist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citt@ufl.edu?body=I%20am%20interested%20in%20making%20word%20clouds.%20Could%20you%20help%20me%20with%20that%3F%0A%0AThanks%21&amp;subject=Help%20with%20Word%20Clouds" TargetMode="External"/><Relationship Id="rId28" Type="http://schemas.openxmlformats.org/officeDocument/2006/relationships/image" Target="media/image5.png"/><Relationship Id="rId36" Type="http://schemas.openxmlformats.org/officeDocument/2006/relationships/hyperlink" Target="mailto:citt@ufl.edu?body=I%20am%20interested%20in%20making%20QR%20codes.%20Could%20you%20help%20me%20with%20that%3F%0A%0AThanks%21&amp;subject=Help%20with%20QR%20Codes"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forms.office.com/Pages/ShareFormPage.aspx?id=-KBNDTFKdk2s5gpiMx4bhAKfJ9X4DtVJre9X8YdAUJ9UOU8yWjBZWk1YNVM2OEJVRzMxVzQyU0JNNS4u&amp;sharetoken=aBROdrPjMiqgAdkfAQ5V" TargetMode="External"/><Relationship Id="rId52" Type="http://schemas.openxmlformats.org/officeDocument/2006/relationships/hyperlink" Target="https://ufl.instructure.com/accounts/2010/external_tools/38210?launch_type=global_navi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4199364-e3c4-43e8-b964-d53f008941f4">
      <UserInfo>
        <DisplayName>Yang,Ryan</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53514AABD5CA4A8970D7AA9E412719" ma:contentTypeVersion="12" ma:contentTypeDescription="Create a new document." ma:contentTypeScope="" ma:versionID="f16f68fc2080becbf50dea6fb460f102">
  <xsd:schema xmlns:xsd="http://www.w3.org/2001/XMLSchema" xmlns:xs="http://www.w3.org/2001/XMLSchema" xmlns:p="http://schemas.microsoft.com/office/2006/metadata/properties" xmlns:ns2="d9fb110a-e91c-410b-8f7e-d39d7c60106f" xmlns:ns3="24199364-e3c4-43e8-b964-d53f008941f4" targetNamespace="http://schemas.microsoft.com/office/2006/metadata/properties" ma:root="true" ma:fieldsID="3b25e400ea83eecc87a243280468d7ac" ns2:_="" ns3:_="">
    <xsd:import namespace="d9fb110a-e91c-410b-8f7e-d39d7c60106f"/>
    <xsd:import namespace="24199364-e3c4-43e8-b964-d53f008941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b110a-e91c-410b-8f7e-d39d7c601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199364-e3c4-43e8-b964-d53f008941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56D99-6888-439D-AD6A-6C514B2F80B0}">
  <ds:schemaRefs>
    <ds:schemaRef ds:uri="http://schemas.microsoft.com/office/2006/metadata/properties"/>
    <ds:schemaRef ds:uri="http://schemas.microsoft.com/office/infopath/2007/PartnerControls"/>
    <ds:schemaRef ds:uri="24199364-e3c4-43e8-b964-d53f008941f4"/>
  </ds:schemaRefs>
</ds:datastoreItem>
</file>

<file path=customXml/itemProps2.xml><?xml version="1.0" encoding="utf-8"?>
<ds:datastoreItem xmlns:ds="http://schemas.openxmlformats.org/officeDocument/2006/customXml" ds:itemID="{547E424B-958B-4116-81DB-51775A8EAC2A}">
  <ds:schemaRefs>
    <ds:schemaRef ds:uri="http://schemas.openxmlformats.org/officeDocument/2006/bibliography"/>
  </ds:schemaRefs>
</ds:datastoreItem>
</file>

<file path=customXml/itemProps3.xml><?xml version="1.0" encoding="utf-8"?>
<ds:datastoreItem xmlns:ds="http://schemas.openxmlformats.org/officeDocument/2006/customXml" ds:itemID="{7A2B228E-C1F9-499B-9104-FA24AD25A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b110a-e91c-410b-8f7e-d39d7c60106f"/>
    <ds:schemaRef ds:uri="24199364-e3c4-43e8-b964-d53f00894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D7C580-CD92-431C-978A-5CF5C7C4BB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12</Pages>
  <Words>2993</Words>
  <Characters>17063</Characters>
  <Application>Microsoft Office Word</Application>
  <DocSecurity>0</DocSecurity>
  <Lines>142</Lines>
  <Paragraphs>40</Paragraphs>
  <ScaleCrop>false</ScaleCrop>
  <Company/>
  <LinksUpToDate>false</LinksUpToDate>
  <CharactersWithSpaces>20016</CharactersWithSpaces>
  <SharedDoc>false</SharedDoc>
  <HLinks>
    <vt:vector size="222" baseType="variant">
      <vt:variant>
        <vt:i4>3539044</vt:i4>
      </vt:variant>
      <vt:variant>
        <vt:i4>126</vt:i4>
      </vt:variant>
      <vt:variant>
        <vt:i4>0</vt:i4>
      </vt:variant>
      <vt:variant>
        <vt:i4>5</vt:i4>
      </vt:variant>
      <vt:variant>
        <vt:lpwstr>https://citt.ufl.edu/resources/student-engagement/creating-welcoming-communities/connecting-with-students/</vt:lpwstr>
      </vt:variant>
      <vt:variant>
        <vt:lpwstr/>
      </vt:variant>
      <vt:variant>
        <vt:i4>5963857</vt:i4>
      </vt:variant>
      <vt:variant>
        <vt:i4>123</vt:i4>
      </vt:variant>
      <vt:variant>
        <vt:i4>0</vt:i4>
      </vt:variant>
      <vt:variant>
        <vt:i4>5</vt:i4>
      </vt:variant>
      <vt:variant>
        <vt:lpwstr>https://citt.ufl.edu/request-assistance/</vt:lpwstr>
      </vt:variant>
      <vt:variant>
        <vt:lpwstr/>
      </vt:variant>
      <vt:variant>
        <vt:i4>3211317</vt:i4>
      </vt:variant>
      <vt:variant>
        <vt:i4>120</vt:i4>
      </vt:variant>
      <vt:variant>
        <vt:i4>0</vt:i4>
      </vt:variant>
      <vt:variant>
        <vt:i4>5</vt:i4>
      </vt:variant>
      <vt:variant>
        <vt:lpwstr>https://elearning.ufl.edu/</vt:lpwstr>
      </vt:variant>
      <vt:variant>
        <vt:lpwstr/>
      </vt:variant>
      <vt:variant>
        <vt:i4>4456575</vt:i4>
      </vt:variant>
      <vt:variant>
        <vt:i4>117</vt:i4>
      </vt:variant>
      <vt:variant>
        <vt:i4>0</vt:i4>
      </vt:variant>
      <vt:variant>
        <vt:i4>5</vt:i4>
      </vt:variant>
      <vt:variant>
        <vt:lpwstr>https://ufl.instructure.com/accounts/2010/external_tools/38210?launch_type=global_navigation</vt:lpwstr>
      </vt:variant>
      <vt:variant>
        <vt:lpwstr/>
      </vt:variant>
      <vt:variant>
        <vt:i4>8192104</vt:i4>
      </vt:variant>
      <vt:variant>
        <vt:i4>114</vt:i4>
      </vt:variant>
      <vt:variant>
        <vt:i4>0</vt:i4>
      </vt:variant>
      <vt:variant>
        <vt:i4>5</vt:i4>
      </vt:variant>
      <vt:variant>
        <vt:lpwstr>https://community.canvaslms.com/t5/Instructor-Guide/tkb-p/Instructor</vt:lpwstr>
      </vt:variant>
      <vt:variant>
        <vt:lpwstr>Modules</vt:lpwstr>
      </vt:variant>
      <vt:variant>
        <vt:i4>5439543</vt:i4>
      </vt:variant>
      <vt:variant>
        <vt:i4>111</vt:i4>
      </vt:variant>
      <vt:variant>
        <vt:i4>0</vt:i4>
      </vt:variant>
      <vt:variant>
        <vt:i4>5</vt:i4>
      </vt:variant>
      <vt:variant>
        <vt:lpwstr>mailto:citt@ufl.edu?body=I%20am%20interested%20in%20making%20feedback%20surveys.%20Could%20you%20help%20me%20with%20that%3F%0A%0AThanks%21&amp;subject=Help%20with%20Feedback%20Surveys</vt:lpwstr>
      </vt:variant>
      <vt:variant>
        <vt:lpwstr/>
      </vt:variant>
      <vt:variant>
        <vt:i4>1769495</vt:i4>
      </vt:variant>
      <vt:variant>
        <vt:i4>108</vt:i4>
      </vt:variant>
      <vt:variant>
        <vt:i4>0</vt:i4>
      </vt:variant>
      <vt:variant>
        <vt:i4>5</vt:i4>
      </vt:variant>
      <vt:variant>
        <vt:lpwstr>https://support.microsoft.com/en-gb/office/set-up-your-survey-so-names-aren-t-recorded-when-collecting-responses-25dd8442-f6ba-4934-9319-99f9f867f239</vt:lpwstr>
      </vt:variant>
      <vt:variant>
        <vt:lpwstr/>
      </vt:variant>
      <vt:variant>
        <vt:i4>5832716</vt:i4>
      </vt:variant>
      <vt:variant>
        <vt:i4>105</vt:i4>
      </vt:variant>
      <vt:variant>
        <vt:i4>0</vt:i4>
      </vt:variant>
      <vt:variant>
        <vt:i4>5</vt:i4>
      </vt:variant>
      <vt:variant>
        <vt:lpwstr>https://forms.office.com/</vt:lpwstr>
      </vt:variant>
      <vt:variant>
        <vt:lpwstr/>
      </vt:variant>
      <vt:variant>
        <vt:i4>5832716</vt:i4>
      </vt:variant>
      <vt:variant>
        <vt:i4>102</vt:i4>
      </vt:variant>
      <vt:variant>
        <vt:i4>0</vt:i4>
      </vt:variant>
      <vt:variant>
        <vt:i4>5</vt:i4>
      </vt:variant>
      <vt:variant>
        <vt:lpwstr>https://forms.office.com/</vt:lpwstr>
      </vt:variant>
      <vt:variant>
        <vt:lpwstr/>
      </vt:variant>
      <vt:variant>
        <vt:i4>524307</vt:i4>
      </vt:variant>
      <vt:variant>
        <vt:i4>99</vt:i4>
      </vt:variant>
      <vt:variant>
        <vt:i4>0</vt:i4>
      </vt:variant>
      <vt:variant>
        <vt:i4>5</vt:i4>
      </vt:variant>
      <vt:variant>
        <vt:lpwstr>https://www.mentimeter.com/blog/audience-energizers/live-audience-word-clouds</vt:lpwstr>
      </vt:variant>
      <vt:variant>
        <vt:lpwstr/>
      </vt:variant>
      <vt:variant>
        <vt:i4>8323099</vt:i4>
      </vt:variant>
      <vt:variant>
        <vt:i4>96</vt:i4>
      </vt:variant>
      <vt:variant>
        <vt:i4>0</vt:i4>
      </vt:variant>
      <vt:variant>
        <vt:i4>5</vt:i4>
      </vt:variant>
      <vt:variant>
        <vt:lpwstr>mailto:citt@ufl.edu?body=I%20am%20interested%20in%20making%20word%20clouds.%20Could%20you%20help%20me%20with%20that%3F%0A%0AThanks%21&amp;subject=Help%20with%20Word%20Clouds</vt:lpwstr>
      </vt:variant>
      <vt:variant>
        <vt:lpwstr/>
      </vt:variant>
      <vt:variant>
        <vt:i4>3997726</vt:i4>
      </vt:variant>
      <vt:variant>
        <vt:i4>93</vt:i4>
      </vt:variant>
      <vt:variant>
        <vt:i4>0</vt:i4>
      </vt:variant>
      <vt:variant>
        <vt:i4>5</vt:i4>
      </vt:variant>
      <vt:variant>
        <vt:lpwstr>mailto:citt@ufl.edu?body=I%20am%20interested%20in%20making%20a%20survey%20for%20students.%20Could%20you%20help%20me%20with%20that%3F%0A%0AThanks%21&amp;subject=Help%20with%20Get%20to%20know%20you%20survey</vt:lpwstr>
      </vt:variant>
      <vt:variant>
        <vt:lpwstr/>
      </vt:variant>
      <vt:variant>
        <vt:i4>5242884</vt:i4>
      </vt:variant>
      <vt:variant>
        <vt:i4>90</vt:i4>
      </vt:variant>
      <vt:variant>
        <vt:i4>0</vt:i4>
      </vt:variant>
      <vt:variant>
        <vt:i4>5</vt:i4>
      </vt:variant>
      <vt:variant>
        <vt:lpwstr>https://citt.ufl.edu/resources/student-engagement/creating-welcoming-communities/</vt:lpwstr>
      </vt:variant>
      <vt:variant>
        <vt:lpwstr/>
      </vt:variant>
      <vt:variant>
        <vt:i4>6029400</vt:i4>
      </vt:variant>
      <vt:variant>
        <vt:i4>87</vt:i4>
      </vt:variant>
      <vt:variant>
        <vt:i4>0</vt:i4>
      </vt:variant>
      <vt:variant>
        <vt:i4>5</vt:i4>
      </vt:variant>
      <vt:variant>
        <vt:lpwstr>https://www.freewordcloudgenerator.com/generatewordcloud</vt:lpwstr>
      </vt:variant>
      <vt:variant>
        <vt:lpwstr/>
      </vt:variant>
      <vt:variant>
        <vt:i4>3145780</vt:i4>
      </vt:variant>
      <vt:variant>
        <vt:i4>84</vt:i4>
      </vt:variant>
      <vt:variant>
        <vt:i4>0</vt:i4>
      </vt:variant>
      <vt:variant>
        <vt:i4>5</vt:i4>
      </vt:variant>
      <vt:variant>
        <vt:lpwstr>https://oneminuteofficemagic.com/2021/08/02/word-clouds-in-microsoft-forms/</vt:lpwstr>
      </vt:variant>
      <vt:variant>
        <vt:lpwstr/>
      </vt:variant>
      <vt:variant>
        <vt:i4>3932267</vt:i4>
      </vt:variant>
      <vt:variant>
        <vt:i4>81</vt:i4>
      </vt:variant>
      <vt:variant>
        <vt:i4>0</vt:i4>
      </vt:variant>
      <vt:variant>
        <vt:i4>5</vt:i4>
      </vt:variant>
      <vt:variant>
        <vt:lpwstr>https://www.mentimeter.com/</vt:lpwstr>
      </vt:variant>
      <vt:variant>
        <vt:lpwstr/>
      </vt:variant>
      <vt:variant>
        <vt:i4>6029400</vt:i4>
      </vt:variant>
      <vt:variant>
        <vt:i4>78</vt:i4>
      </vt:variant>
      <vt:variant>
        <vt:i4>0</vt:i4>
      </vt:variant>
      <vt:variant>
        <vt:i4>5</vt:i4>
      </vt:variant>
      <vt:variant>
        <vt:lpwstr>https://www.freewordcloudgenerator.com/generatewordcloud</vt:lpwstr>
      </vt:variant>
      <vt:variant>
        <vt:lpwstr/>
      </vt:variant>
      <vt:variant>
        <vt:i4>4456575</vt:i4>
      </vt:variant>
      <vt:variant>
        <vt:i4>75</vt:i4>
      </vt:variant>
      <vt:variant>
        <vt:i4>0</vt:i4>
      </vt:variant>
      <vt:variant>
        <vt:i4>5</vt:i4>
      </vt:variant>
      <vt:variant>
        <vt:lpwstr>https://ufl.instructure.com/accounts/2010/external_tools/38210?launch_type=global_navigation</vt:lpwstr>
      </vt:variant>
      <vt:variant>
        <vt:lpwstr/>
      </vt:variant>
      <vt:variant>
        <vt:i4>1179743</vt:i4>
      </vt:variant>
      <vt:variant>
        <vt:i4>72</vt:i4>
      </vt:variant>
      <vt:variant>
        <vt:i4>0</vt:i4>
      </vt:variant>
      <vt:variant>
        <vt:i4>5</vt:i4>
      </vt:variant>
      <vt:variant>
        <vt:lpwstr>https://support.google.com/chrome/answer/9979877</vt:lpwstr>
      </vt:variant>
      <vt:variant>
        <vt:lpwstr/>
      </vt:variant>
      <vt:variant>
        <vt:i4>5439543</vt:i4>
      </vt:variant>
      <vt:variant>
        <vt:i4>69</vt:i4>
      </vt:variant>
      <vt:variant>
        <vt:i4>0</vt:i4>
      </vt:variant>
      <vt:variant>
        <vt:i4>5</vt:i4>
      </vt:variant>
      <vt:variant>
        <vt:lpwstr>mailto:citt@ufl.edu?body=I%20am%20interested%20in%20making%20QR%20codes.%20Could%20you%20help%20me%20with%20that%3F%0A%0AThanks%21&amp;subject=Help%20with%20QR%20Codes</vt:lpwstr>
      </vt:variant>
      <vt:variant>
        <vt:lpwstr/>
      </vt:variant>
      <vt:variant>
        <vt:i4>7864360</vt:i4>
      </vt:variant>
      <vt:variant>
        <vt:i4>66</vt:i4>
      </vt:variant>
      <vt:variant>
        <vt:i4>0</vt:i4>
      </vt:variant>
      <vt:variant>
        <vt:i4>5</vt:i4>
      </vt:variant>
      <vt:variant>
        <vt:lpwstr>https://www.google.com/chrome/</vt:lpwstr>
      </vt:variant>
      <vt:variant>
        <vt:lpwstr/>
      </vt:variant>
      <vt:variant>
        <vt:i4>1179741</vt:i4>
      </vt:variant>
      <vt:variant>
        <vt:i4>63</vt:i4>
      </vt:variant>
      <vt:variant>
        <vt:i4>0</vt:i4>
      </vt:variant>
      <vt:variant>
        <vt:i4>5</vt:i4>
      </vt:variant>
      <vt:variant>
        <vt:lpwstr>https://docs.microsoft.com/en-us/microsoft-365/bookings/bookings-overview</vt:lpwstr>
      </vt:variant>
      <vt:variant>
        <vt:lpwstr/>
      </vt:variant>
      <vt:variant>
        <vt:i4>3538960</vt:i4>
      </vt:variant>
      <vt:variant>
        <vt:i4>60</vt:i4>
      </vt:variant>
      <vt:variant>
        <vt:i4>0</vt:i4>
      </vt:variant>
      <vt:variant>
        <vt:i4>5</vt:i4>
      </vt:variant>
      <vt:variant>
        <vt:lpwstr>mailto:citt@ufl.edu?body=I%20am%20interested%20in%20setting%20up%20Microsoft%20Bookings.%20Could%20you%20help%20me%20with%20that?&amp;subject=Help%20with%20Microsoft%20Bookings</vt:lpwstr>
      </vt:variant>
      <vt:variant>
        <vt:lpwstr/>
      </vt:variant>
      <vt:variant>
        <vt:i4>65602</vt:i4>
      </vt:variant>
      <vt:variant>
        <vt:i4>57</vt:i4>
      </vt:variant>
      <vt:variant>
        <vt:i4>0</vt:i4>
      </vt:variant>
      <vt:variant>
        <vt:i4>5</vt:i4>
      </vt:variant>
      <vt:variant>
        <vt:lpwstr>https://outlook.office.com/bookings/</vt:lpwstr>
      </vt:variant>
      <vt:variant>
        <vt:lpwstr/>
      </vt:variant>
      <vt:variant>
        <vt:i4>4391022</vt:i4>
      </vt:variant>
      <vt:variant>
        <vt:i4>54</vt:i4>
      </vt:variant>
      <vt:variant>
        <vt:i4>0</vt:i4>
      </vt:variant>
      <vt:variant>
        <vt:i4>5</vt:i4>
      </vt:variant>
      <vt:variant>
        <vt:lpwstr>https://outlook.office365.com/owa/calendar/OfficeHours3@uflorida.onmicrosoft.com/bookings/</vt:lpwstr>
      </vt:variant>
      <vt:variant>
        <vt:lpwstr/>
      </vt:variant>
      <vt:variant>
        <vt:i4>4980755</vt:i4>
      </vt:variant>
      <vt:variant>
        <vt:i4>51</vt:i4>
      </vt:variant>
      <vt:variant>
        <vt:i4>0</vt:i4>
      </vt:variant>
      <vt:variant>
        <vt:i4>5</vt:i4>
      </vt:variant>
      <vt:variant>
        <vt:lpwstr>https://freebusy.io/</vt:lpwstr>
      </vt:variant>
      <vt:variant>
        <vt:lpwstr/>
      </vt:variant>
      <vt:variant>
        <vt:i4>65602</vt:i4>
      </vt:variant>
      <vt:variant>
        <vt:i4>48</vt:i4>
      </vt:variant>
      <vt:variant>
        <vt:i4>0</vt:i4>
      </vt:variant>
      <vt:variant>
        <vt:i4>5</vt:i4>
      </vt:variant>
      <vt:variant>
        <vt:lpwstr>https://outlook.office.com/bookings/</vt:lpwstr>
      </vt:variant>
      <vt:variant>
        <vt:lpwstr/>
      </vt:variant>
      <vt:variant>
        <vt:i4>1638443</vt:i4>
      </vt:variant>
      <vt:variant>
        <vt:i4>45</vt:i4>
      </vt:variant>
      <vt:variant>
        <vt:i4>0</vt:i4>
      </vt:variant>
      <vt:variant>
        <vt:i4>5</vt:i4>
      </vt:variant>
      <vt:variant>
        <vt:lpwstr>mailto:citt@ufl.edu</vt:lpwstr>
      </vt:variant>
      <vt:variant>
        <vt:lpwstr/>
      </vt:variant>
      <vt:variant>
        <vt:i4>327765</vt:i4>
      </vt:variant>
      <vt:variant>
        <vt:i4>42</vt:i4>
      </vt:variant>
      <vt:variant>
        <vt:i4>0</vt:i4>
      </vt:variant>
      <vt:variant>
        <vt:i4>5</vt:i4>
      </vt:variant>
      <vt:variant>
        <vt:lpwstr>https://citt.ufl.edu/</vt:lpwstr>
      </vt:variant>
      <vt:variant>
        <vt:lpwstr/>
      </vt:variant>
      <vt:variant>
        <vt:i4>7995506</vt:i4>
      </vt:variant>
      <vt:variant>
        <vt:i4>39</vt:i4>
      </vt:variant>
      <vt:variant>
        <vt:i4>0</vt:i4>
      </vt:variant>
      <vt:variant>
        <vt:i4>5</vt:i4>
      </vt:variant>
      <vt:variant>
        <vt:lpwstr>https://www.facultyfocus.com/articles/online-education/online-course-delivery-and-instruction/creating-a-sense-of-instructor-presence-in-the-online-classroom/</vt:lpwstr>
      </vt:variant>
      <vt:variant>
        <vt:lpwstr/>
      </vt:variant>
      <vt:variant>
        <vt:i4>1245240</vt:i4>
      </vt:variant>
      <vt:variant>
        <vt:i4>32</vt:i4>
      </vt:variant>
      <vt:variant>
        <vt:i4>0</vt:i4>
      </vt:variant>
      <vt:variant>
        <vt:i4>5</vt:i4>
      </vt:variant>
      <vt:variant>
        <vt:lpwstr/>
      </vt:variant>
      <vt:variant>
        <vt:lpwstr>_Toc111808853</vt:lpwstr>
      </vt:variant>
      <vt:variant>
        <vt:i4>1245240</vt:i4>
      </vt:variant>
      <vt:variant>
        <vt:i4>26</vt:i4>
      </vt:variant>
      <vt:variant>
        <vt:i4>0</vt:i4>
      </vt:variant>
      <vt:variant>
        <vt:i4>5</vt:i4>
      </vt:variant>
      <vt:variant>
        <vt:lpwstr/>
      </vt:variant>
      <vt:variant>
        <vt:lpwstr>_Toc111808852</vt:lpwstr>
      </vt:variant>
      <vt:variant>
        <vt:i4>1245240</vt:i4>
      </vt:variant>
      <vt:variant>
        <vt:i4>20</vt:i4>
      </vt:variant>
      <vt:variant>
        <vt:i4>0</vt:i4>
      </vt:variant>
      <vt:variant>
        <vt:i4>5</vt:i4>
      </vt:variant>
      <vt:variant>
        <vt:lpwstr/>
      </vt:variant>
      <vt:variant>
        <vt:lpwstr>_Toc111808851</vt:lpwstr>
      </vt:variant>
      <vt:variant>
        <vt:i4>1245240</vt:i4>
      </vt:variant>
      <vt:variant>
        <vt:i4>14</vt:i4>
      </vt:variant>
      <vt:variant>
        <vt:i4>0</vt:i4>
      </vt:variant>
      <vt:variant>
        <vt:i4>5</vt:i4>
      </vt:variant>
      <vt:variant>
        <vt:lpwstr/>
      </vt:variant>
      <vt:variant>
        <vt:lpwstr>_Toc111808850</vt:lpwstr>
      </vt:variant>
      <vt:variant>
        <vt:i4>1179704</vt:i4>
      </vt:variant>
      <vt:variant>
        <vt:i4>8</vt:i4>
      </vt:variant>
      <vt:variant>
        <vt:i4>0</vt:i4>
      </vt:variant>
      <vt:variant>
        <vt:i4>5</vt:i4>
      </vt:variant>
      <vt:variant>
        <vt:lpwstr/>
      </vt:variant>
      <vt:variant>
        <vt:lpwstr>_Toc111808849</vt:lpwstr>
      </vt:variant>
      <vt:variant>
        <vt:i4>1179704</vt:i4>
      </vt:variant>
      <vt:variant>
        <vt:i4>2</vt:i4>
      </vt:variant>
      <vt:variant>
        <vt:i4>0</vt:i4>
      </vt:variant>
      <vt:variant>
        <vt:i4>5</vt:i4>
      </vt:variant>
      <vt:variant>
        <vt:lpwstr/>
      </vt:variant>
      <vt:variant>
        <vt:lpwstr>_Toc111808848</vt:lpwstr>
      </vt:variant>
      <vt:variant>
        <vt:i4>6946834</vt:i4>
      </vt:variant>
      <vt:variant>
        <vt:i4>0</vt:i4>
      </vt:variant>
      <vt:variant>
        <vt:i4>0</vt:i4>
      </vt:variant>
      <vt:variant>
        <vt:i4>5</vt:i4>
      </vt:variant>
      <vt:variant>
        <vt:lpwstr>mailto:sharp.c@ufl.edu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Chris</dc:creator>
  <cp:keywords/>
  <dc:description/>
  <cp:lastModifiedBy>Mojeiko, Leslie Paige</cp:lastModifiedBy>
  <cp:revision>339</cp:revision>
  <dcterms:created xsi:type="dcterms:W3CDTF">2022-06-25T01:32:00Z</dcterms:created>
  <dcterms:modified xsi:type="dcterms:W3CDTF">2022-08-23T17:24:00Z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0x0101000D53514AABD5CA4A8970D7AA9E412719</vt:lpwstr>
  </property>
</Properties>
</file>